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10"/>
        <w:gridCol w:w="2694"/>
        <w:gridCol w:w="3367"/>
      </w:tblGrid>
      <w:tr w:rsidR="00945741" w:rsidTr="00825CD8">
        <w:trPr>
          <w:trHeight w:val="2535"/>
        </w:trPr>
        <w:tc>
          <w:tcPr>
            <w:tcW w:w="3510" w:type="dxa"/>
            <w:tcBorders>
              <w:top w:val="single" w:sz="4" w:space="0" w:color="FFFFFF"/>
              <w:left w:val="single" w:sz="4" w:space="0" w:color="FFFFFF"/>
              <w:bottom w:val="single" w:sz="4" w:space="0" w:color="FFFFFF"/>
              <w:right w:val="single" w:sz="4" w:space="0" w:color="FFFFFF"/>
            </w:tcBorders>
          </w:tcPr>
          <w:p w:rsidR="00945741" w:rsidRDefault="00945741" w:rsidP="00945741">
            <w:pPr>
              <w:ind w:right="-228"/>
              <w:jc w:val="center"/>
              <w:rPr>
                <w:b/>
                <w:color w:val="000000"/>
              </w:rPr>
            </w:pPr>
            <w:r>
              <w:br w:type="page"/>
            </w:r>
            <w:r>
              <w:rPr>
                <w:b/>
                <w:color w:val="000000"/>
              </w:rPr>
              <w:t>Российская Федерация</w:t>
            </w:r>
          </w:p>
          <w:p w:rsidR="00945741" w:rsidRDefault="00945741" w:rsidP="00945741">
            <w:pPr>
              <w:jc w:val="center"/>
              <w:rPr>
                <w:b/>
              </w:rPr>
            </w:pPr>
            <w:r>
              <w:rPr>
                <w:b/>
              </w:rPr>
              <w:t xml:space="preserve">МО </w:t>
            </w:r>
            <w:proofErr w:type="spellStart"/>
            <w:r>
              <w:rPr>
                <w:b/>
              </w:rPr>
              <w:t>Усть-Мутинское</w:t>
            </w:r>
            <w:proofErr w:type="spellEnd"/>
          </w:p>
          <w:p w:rsidR="00945741" w:rsidRDefault="00945741" w:rsidP="00945741">
            <w:pPr>
              <w:jc w:val="center"/>
              <w:rPr>
                <w:b/>
              </w:rPr>
            </w:pPr>
            <w:r>
              <w:rPr>
                <w:b/>
              </w:rPr>
              <w:t>сельское</w:t>
            </w:r>
          </w:p>
          <w:p w:rsidR="00945741" w:rsidRDefault="00945741" w:rsidP="00945741">
            <w:pPr>
              <w:jc w:val="center"/>
              <w:rPr>
                <w:b/>
              </w:rPr>
            </w:pPr>
            <w:r>
              <w:rPr>
                <w:b/>
              </w:rPr>
              <w:t>поселение</w:t>
            </w:r>
          </w:p>
          <w:p w:rsidR="00945741" w:rsidRDefault="00945741" w:rsidP="00945741">
            <w:pPr>
              <w:jc w:val="center"/>
              <w:rPr>
                <w:b/>
              </w:rPr>
            </w:pPr>
            <w:proofErr w:type="spellStart"/>
            <w:r>
              <w:rPr>
                <w:b/>
              </w:rPr>
              <w:t>Усть-Канского</w:t>
            </w:r>
            <w:proofErr w:type="spellEnd"/>
            <w:r>
              <w:rPr>
                <w:b/>
              </w:rPr>
              <w:t xml:space="preserve"> района</w:t>
            </w:r>
          </w:p>
          <w:p w:rsidR="00945741" w:rsidRDefault="00945741" w:rsidP="00945741">
            <w:pPr>
              <w:jc w:val="center"/>
              <w:rPr>
                <w:b/>
              </w:rPr>
            </w:pPr>
            <w:r>
              <w:rPr>
                <w:b/>
              </w:rPr>
              <w:t>Республики Алтай</w:t>
            </w:r>
          </w:p>
          <w:p w:rsidR="00945741" w:rsidRDefault="00945741" w:rsidP="0003397F">
            <w:pPr>
              <w:rPr>
                <w:b/>
              </w:rPr>
            </w:pPr>
            <w:r>
              <w:rPr>
                <w:b/>
              </w:rPr>
              <w:t xml:space="preserve">          </w:t>
            </w:r>
          </w:p>
          <w:p w:rsidR="00945741" w:rsidRDefault="00945741" w:rsidP="0003397F">
            <w:pPr>
              <w:rPr>
                <w:b/>
              </w:rPr>
            </w:pPr>
            <w:r>
              <w:rPr>
                <w:b/>
              </w:rPr>
              <w:t>ПОСТАНОВЛЕНИЕ</w:t>
            </w:r>
          </w:p>
        </w:tc>
        <w:tc>
          <w:tcPr>
            <w:tcW w:w="2694" w:type="dxa"/>
            <w:tcBorders>
              <w:top w:val="single" w:sz="4" w:space="0" w:color="FFFFFF"/>
              <w:left w:val="single" w:sz="4" w:space="0" w:color="FFFFFF"/>
              <w:bottom w:val="single" w:sz="4" w:space="0" w:color="FFFFFF"/>
              <w:right w:val="single" w:sz="4" w:space="0" w:color="FFFFFF"/>
            </w:tcBorders>
            <w:hideMark/>
          </w:tcPr>
          <w:p w:rsidR="00945741" w:rsidRDefault="00945741" w:rsidP="0003397F">
            <w:pPr>
              <w:ind w:left="-108" w:firstLine="141"/>
              <w:rPr>
                <w:b/>
                <w:color w:val="000000"/>
              </w:rPr>
            </w:pPr>
            <w:r>
              <w:rPr>
                <w:b/>
                <w:noProof/>
                <w:color w:val="000000"/>
              </w:rPr>
              <w:drawing>
                <wp:inline distT="0" distB="0" distL="0" distR="0">
                  <wp:extent cx="777240" cy="777240"/>
                  <wp:effectExtent l="19050" t="0" r="3810" b="0"/>
                  <wp:docPr id="1" name="Рисунок 1" descr="Герб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положения"/>
                          <pic:cNvPicPr>
                            <a:picLocks noChangeAspect="1" noChangeArrowheads="1"/>
                          </pic:cNvPicPr>
                        </pic:nvPicPr>
                        <pic:blipFill>
                          <a:blip r:embed="rId6" cstate="print"/>
                          <a:srcRect/>
                          <a:stretch>
                            <a:fillRect/>
                          </a:stretch>
                        </pic:blipFill>
                        <pic:spPr bwMode="auto">
                          <a:xfrm>
                            <a:off x="0" y="0"/>
                            <a:ext cx="777240" cy="777240"/>
                          </a:xfrm>
                          <a:prstGeom prst="rect">
                            <a:avLst/>
                          </a:prstGeom>
                          <a:noFill/>
                          <a:ln w="9525">
                            <a:noFill/>
                            <a:miter lim="800000"/>
                            <a:headEnd/>
                            <a:tailEnd/>
                          </a:ln>
                        </pic:spPr>
                      </pic:pic>
                    </a:graphicData>
                  </a:graphic>
                </wp:inline>
              </w:drawing>
            </w:r>
            <w:r>
              <w:rPr>
                <w:b/>
                <w:color w:val="000000"/>
              </w:rPr>
              <w:br/>
            </w:r>
          </w:p>
        </w:tc>
        <w:tc>
          <w:tcPr>
            <w:tcW w:w="3367" w:type="dxa"/>
            <w:tcBorders>
              <w:top w:val="single" w:sz="4" w:space="0" w:color="FFFFFF"/>
              <w:left w:val="single" w:sz="4" w:space="0" w:color="FFFFFF"/>
              <w:bottom w:val="single" w:sz="4" w:space="0" w:color="FFFFFF"/>
              <w:right w:val="single" w:sz="4" w:space="0" w:color="FFFFFF"/>
            </w:tcBorders>
          </w:tcPr>
          <w:p w:rsidR="00945741" w:rsidRDefault="00945741" w:rsidP="00945741">
            <w:pPr>
              <w:jc w:val="center"/>
              <w:rPr>
                <w:b/>
                <w:color w:val="000000"/>
              </w:rPr>
            </w:pPr>
            <w:r>
              <w:rPr>
                <w:b/>
                <w:color w:val="000000"/>
              </w:rPr>
              <w:t xml:space="preserve">Алтай </w:t>
            </w:r>
            <w:proofErr w:type="spellStart"/>
            <w:r>
              <w:rPr>
                <w:b/>
                <w:color w:val="000000"/>
              </w:rPr>
              <w:t>Республиканын</w:t>
            </w:r>
            <w:proofErr w:type="spellEnd"/>
          </w:p>
          <w:p w:rsidR="00945741" w:rsidRDefault="00945741" w:rsidP="00945741">
            <w:pPr>
              <w:jc w:val="center"/>
              <w:rPr>
                <w:b/>
                <w:color w:val="000000"/>
              </w:rPr>
            </w:pPr>
            <w:proofErr w:type="spellStart"/>
            <w:r>
              <w:rPr>
                <w:b/>
                <w:color w:val="000000"/>
              </w:rPr>
              <w:t>Кан-Оозы</w:t>
            </w:r>
            <w:proofErr w:type="spellEnd"/>
            <w:r>
              <w:rPr>
                <w:b/>
                <w:color w:val="000000"/>
              </w:rPr>
              <w:t xml:space="preserve"> </w:t>
            </w:r>
            <w:proofErr w:type="spellStart"/>
            <w:r>
              <w:rPr>
                <w:b/>
                <w:color w:val="000000"/>
              </w:rPr>
              <w:t>аймактын</w:t>
            </w:r>
            <w:proofErr w:type="spellEnd"/>
          </w:p>
          <w:p w:rsidR="00945741" w:rsidRDefault="00945741" w:rsidP="00945741">
            <w:pPr>
              <w:jc w:val="center"/>
              <w:rPr>
                <w:b/>
                <w:color w:val="000000"/>
              </w:rPr>
            </w:pPr>
            <w:proofErr w:type="spellStart"/>
            <w:r>
              <w:rPr>
                <w:b/>
                <w:color w:val="000000"/>
              </w:rPr>
              <w:t>Моты-Оозы</w:t>
            </w:r>
            <w:proofErr w:type="spellEnd"/>
            <w:r>
              <w:rPr>
                <w:b/>
                <w:color w:val="000000"/>
              </w:rPr>
              <w:t xml:space="preserve"> </w:t>
            </w:r>
            <w:proofErr w:type="spellStart"/>
            <w:proofErr w:type="gramStart"/>
            <w:r>
              <w:rPr>
                <w:b/>
                <w:color w:val="000000"/>
              </w:rPr>
              <w:t>j</w:t>
            </w:r>
            <w:proofErr w:type="gramEnd"/>
            <w:r>
              <w:rPr>
                <w:b/>
                <w:color w:val="000000"/>
              </w:rPr>
              <w:t>урттын</w:t>
            </w:r>
            <w:proofErr w:type="spellEnd"/>
          </w:p>
          <w:p w:rsidR="00945741" w:rsidRDefault="00945741" w:rsidP="00945741">
            <w:pPr>
              <w:ind w:left="658" w:firstLine="709"/>
              <w:jc w:val="center"/>
              <w:rPr>
                <w:b/>
                <w:color w:val="000000"/>
              </w:rPr>
            </w:pPr>
            <w:r>
              <w:rPr>
                <w:b/>
                <w:color w:val="000000"/>
              </w:rPr>
              <w:t>Муниципал</w:t>
            </w:r>
          </w:p>
          <w:p w:rsidR="00945741" w:rsidRDefault="00945741" w:rsidP="00945741">
            <w:pPr>
              <w:ind w:left="658" w:firstLine="709"/>
              <w:jc w:val="center"/>
              <w:rPr>
                <w:b/>
                <w:color w:val="000000"/>
              </w:rPr>
            </w:pPr>
            <w:proofErr w:type="spellStart"/>
            <w:r>
              <w:rPr>
                <w:b/>
                <w:color w:val="000000"/>
              </w:rPr>
              <w:t>тозолмозинин</w:t>
            </w:r>
            <w:proofErr w:type="spellEnd"/>
          </w:p>
          <w:p w:rsidR="00945741" w:rsidRDefault="00945741" w:rsidP="00945741">
            <w:pPr>
              <w:jc w:val="center"/>
              <w:rPr>
                <w:b/>
                <w:color w:val="000000"/>
              </w:rPr>
            </w:pPr>
            <w:proofErr w:type="spellStart"/>
            <w:r>
              <w:rPr>
                <w:b/>
                <w:color w:val="000000"/>
              </w:rPr>
              <w:t>администрациязы</w:t>
            </w:r>
            <w:proofErr w:type="spellEnd"/>
          </w:p>
          <w:p w:rsidR="00945741" w:rsidRDefault="00945741" w:rsidP="0003397F">
            <w:pPr>
              <w:jc w:val="center"/>
              <w:rPr>
                <w:b/>
                <w:color w:val="000000"/>
              </w:rPr>
            </w:pPr>
            <w:r>
              <w:rPr>
                <w:b/>
                <w:color w:val="000000"/>
              </w:rPr>
              <w:t xml:space="preserve">                </w:t>
            </w:r>
            <w:r>
              <w:rPr>
                <w:b/>
                <w:lang w:val="en-US"/>
              </w:rPr>
              <w:t>J</w:t>
            </w:r>
            <w:r>
              <w:rPr>
                <w:b/>
              </w:rPr>
              <w:t>ОП</w:t>
            </w:r>
          </w:p>
        </w:tc>
      </w:tr>
      <w:tr w:rsidR="00C35B6C" w:rsidTr="00825CD8">
        <w:trPr>
          <w:trHeight w:val="600"/>
        </w:trPr>
        <w:tc>
          <w:tcPr>
            <w:tcW w:w="9571" w:type="dxa"/>
            <w:gridSpan w:val="3"/>
            <w:tcBorders>
              <w:top w:val="single" w:sz="4" w:space="0" w:color="FFFFFF"/>
              <w:left w:val="single" w:sz="4" w:space="0" w:color="FFFFFF"/>
              <w:bottom w:val="single" w:sz="4" w:space="0" w:color="FFFFFF"/>
              <w:right w:val="single" w:sz="4" w:space="0" w:color="FFFFFF"/>
            </w:tcBorders>
          </w:tcPr>
          <w:p w:rsidR="00C35B6C" w:rsidRDefault="00C35B6C" w:rsidP="00825CD8">
            <w:pPr>
              <w:pBdr>
                <w:bottom w:val="single" w:sz="12" w:space="1" w:color="auto"/>
              </w:pBdr>
              <w:rPr>
                <w:rFonts w:eastAsia="Calibri"/>
                <w:lang w:eastAsia="en-US"/>
              </w:rPr>
            </w:pPr>
          </w:p>
          <w:p w:rsidR="00C35B6C" w:rsidRDefault="00C35B6C" w:rsidP="00825CD8">
            <w:pPr>
              <w:rPr>
                <w:lang w:eastAsia="en-US"/>
              </w:rPr>
            </w:pPr>
          </w:p>
        </w:tc>
      </w:tr>
    </w:tbl>
    <w:p w:rsidR="00FC3A15" w:rsidRPr="00FC3A15" w:rsidRDefault="00945741" w:rsidP="008A61C0">
      <w:pPr>
        <w:tabs>
          <w:tab w:val="left" w:pos="3000"/>
        </w:tabs>
        <w:spacing w:before="240" w:after="240"/>
        <w:rPr>
          <w:sz w:val="26"/>
          <w:szCs w:val="26"/>
        </w:rPr>
      </w:pPr>
      <w:r w:rsidRPr="00FC3A15">
        <w:rPr>
          <w:sz w:val="26"/>
          <w:szCs w:val="26"/>
        </w:rPr>
        <w:t xml:space="preserve"> </w:t>
      </w:r>
      <w:r w:rsidR="00FC3A15" w:rsidRPr="00FC3A15">
        <w:rPr>
          <w:sz w:val="26"/>
          <w:szCs w:val="26"/>
        </w:rPr>
        <w:t>«</w:t>
      </w:r>
      <w:r>
        <w:rPr>
          <w:sz w:val="26"/>
          <w:szCs w:val="26"/>
        </w:rPr>
        <w:t>20</w:t>
      </w:r>
      <w:r w:rsidR="00FC3A15" w:rsidRPr="00FC3A15">
        <w:rPr>
          <w:sz w:val="26"/>
          <w:szCs w:val="26"/>
        </w:rPr>
        <w:t>»</w:t>
      </w:r>
      <w:r>
        <w:rPr>
          <w:sz w:val="26"/>
          <w:szCs w:val="26"/>
        </w:rPr>
        <w:t xml:space="preserve"> мая 2022 г</w:t>
      </w:r>
      <w:r w:rsidR="00FC3A15">
        <w:rPr>
          <w:sz w:val="26"/>
          <w:szCs w:val="26"/>
        </w:rPr>
        <w:t xml:space="preserve">.                                     </w:t>
      </w:r>
      <w:r w:rsidR="00347245">
        <w:rPr>
          <w:sz w:val="26"/>
          <w:szCs w:val="26"/>
        </w:rPr>
        <w:t xml:space="preserve">     </w:t>
      </w:r>
      <w:r w:rsidR="00FC3A15">
        <w:rPr>
          <w:sz w:val="26"/>
          <w:szCs w:val="26"/>
        </w:rPr>
        <w:t xml:space="preserve">№  </w:t>
      </w:r>
      <w:r>
        <w:rPr>
          <w:sz w:val="26"/>
          <w:szCs w:val="26"/>
        </w:rPr>
        <w:t>26</w:t>
      </w:r>
      <w:r w:rsidR="00FC3A15">
        <w:rPr>
          <w:sz w:val="26"/>
          <w:szCs w:val="26"/>
        </w:rPr>
        <w:t xml:space="preserve">                             с. </w:t>
      </w:r>
      <w:proofErr w:type="spellStart"/>
      <w:r w:rsidR="00FC3A15">
        <w:rPr>
          <w:sz w:val="26"/>
          <w:szCs w:val="26"/>
        </w:rPr>
        <w:t>Усть-</w:t>
      </w:r>
      <w:r>
        <w:rPr>
          <w:sz w:val="26"/>
          <w:szCs w:val="26"/>
        </w:rPr>
        <w:t>Мута</w:t>
      </w:r>
      <w:proofErr w:type="spellEnd"/>
    </w:p>
    <w:p w:rsidR="00975171" w:rsidRDefault="00347245" w:rsidP="008A61C0">
      <w:pPr>
        <w:pStyle w:val="a6"/>
        <w:spacing w:before="0" w:beforeAutospacing="0" w:after="0" w:afterAutospacing="0" w:line="270" w:lineRule="atLeast"/>
        <w:rPr>
          <w:b/>
          <w:bCs/>
          <w:color w:val="000000"/>
          <w:sz w:val="28"/>
          <w:szCs w:val="28"/>
        </w:rPr>
      </w:pPr>
      <w:r w:rsidRPr="008F6A61">
        <w:rPr>
          <w:b/>
          <w:bCs/>
          <w:color w:val="000000"/>
          <w:sz w:val="28"/>
          <w:szCs w:val="28"/>
        </w:rPr>
        <w:t xml:space="preserve">Об определении </w:t>
      </w:r>
      <w:r w:rsidR="00975171" w:rsidRPr="008F6A61">
        <w:rPr>
          <w:b/>
          <w:bCs/>
          <w:color w:val="000000"/>
          <w:sz w:val="28"/>
          <w:szCs w:val="28"/>
        </w:rPr>
        <w:t xml:space="preserve">порядка прогона </w:t>
      </w:r>
    </w:p>
    <w:p w:rsidR="008A61C0" w:rsidRPr="008F6A61" w:rsidRDefault="008A61C0" w:rsidP="008A61C0">
      <w:pPr>
        <w:pStyle w:val="a6"/>
        <w:spacing w:before="0" w:beforeAutospacing="0" w:after="0" w:afterAutospacing="0" w:line="270" w:lineRule="atLeast"/>
        <w:rPr>
          <w:b/>
          <w:bCs/>
          <w:color w:val="000000"/>
          <w:sz w:val="28"/>
          <w:szCs w:val="28"/>
        </w:rPr>
      </w:pPr>
      <w:r>
        <w:rPr>
          <w:b/>
          <w:bCs/>
          <w:color w:val="000000"/>
          <w:sz w:val="28"/>
          <w:szCs w:val="28"/>
        </w:rPr>
        <w:t>и маршрута передвижения</w:t>
      </w:r>
    </w:p>
    <w:p w:rsidR="00975171" w:rsidRPr="008F6A61" w:rsidRDefault="00975171" w:rsidP="008A61C0">
      <w:pPr>
        <w:pStyle w:val="a6"/>
        <w:spacing w:before="0" w:beforeAutospacing="0" w:after="0" w:afterAutospacing="0" w:line="270" w:lineRule="atLeast"/>
        <w:rPr>
          <w:b/>
          <w:bCs/>
          <w:color w:val="000000"/>
          <w:sz w:val="28"/>
          <w:szCs w:val="28"/>
        </w:rPr>
      </w:pPr>
      <w:r w:rsidRPr="008F6A61">
        <w:rPr>
          <w:b/>
          <w:bCs/>
          <w:color w:val="000000"/>
          <w:sz w:val="28"/>
          <w:szCs w:val="28"/>
        </w:rPr>
        <w:t>сельскохозяйственных животных</w:t>
      </w:r>
      <w:r w:rsidR="00347245" w:rsidRPr="008F6A61">
        <w:rPr>
          <w:b/>
          <w:bCs/>
          <w:color w:val="000000"/>
          <w:sz w:val="28"/>
          <w:szCs w:val="28"/>
        </w:rPr>
        <w:t xml:space="preserve"> </w:t>
      </w:r>
    </w:p>
    <w:p w:rsidR="00975171" w:rsidRPr="008F6A61" w:rsidRDefault="00347245" w:rsidP="00347245">
      <w:pPr>
        <w:pStyle w:val="a6"/>
        <w:spacing w:before="0" w:beforeAutospacing="0" w:after="0" w:afterAutospacing="0" w:line="270" w:lineRule="atLeast"/>
        <w:rPr>
          <w:b/>
          <w:bCs/>
          <w:color w:val="000000"/>
          <w:sz w:val="28"/>
          <w:szCs w:val="28"/>
        </w:rPr>
      </w:pPr>
      <w:r w:rsidRPr="008F6A61">
        <w:rPr>
          <w:b/>
          <w:bCs/>
          <w:color w:val="000000"/>
          <w:sz w:val="28"/>
          <w:szCs w:val="28"/>
        </w:rPr>
        <w:t>на территории</w:t>
      </w:r>
      <w:r w:rsidR="00975171" w:rsidRPr="008F6A61">
        <w:rPr>
          <w:b/>
          <w:bCs/>
          <w:color w:val="000000"/>
          <w:sz w:val="28"/>
          <w:szCs w:val="28"/>
        </w:rPr>
        <w:t xml:space="preserve"> </w:t>
      </w:r>
      <w:r w:rsidRPr="008F6A61">
        <w:rPr>
          <w:b/>
          <w:bCs/>
          <w:color w:val="000000"/>
          <w:sz w:val="28"/>
          <w:szCs w:val="28"/>
        </w:rPr>
        <w:t>Усть-</w:t>
      </w:r>
      <w:r w:rsidR="00945741">
        <w:rPr>
          <w:b/>
          <w:bCs/>
          <w:color w:val="000000"/>
          <w:sz w:val="28"/>
          <w:szCs w:val="28"/>
        </w:rPr>
        <w:t>Мутинского</w:t>
      </w:r>
    </w:p>
    <w:p w:rsidR="00347245" w:rsidRPr="008F6A61" w:rsidRDefault="00347245" w:rsidP="00347245">
      <w:pPr>
        <w:pStyle w:val="a6"/>
        <w:spacing w:before="0" w:beforeAutospacing="0" w:after="0" w:afterAutospacing="0" w:line="270" w:lineRule="atLeast"/>
        <w:rPr>
          <w:color w:val="000000"/>
          <w:sz w:val="28"/>
          <w:szCs w:val="28"/>
        </w:rPr>
      </w:pPr>
      <w:r w:rsidRPr="008F6A61">
        <w:rPr>
          <w:b/>
          <w:bCs/>
          <w:color w:val="000000"/>
          <w:sz w:val="28"/>
          <w:szCs w:val="28"/>
        </w:rPr>
        <w:t>сельского поселения</w:t>
      </w:r>
    </w:p>
    <w:p w:rsidR="00347245" w:rsidRPr="008F6A61" w:rsidRDefault="00347245" w:rsidP="00347245">
      <w:pPr>
        <w:pStyle w:val="a6"/>
        <w:spacing w:before="0" w:beforeAutospacing="0" w:after="0" w:afterAutospacing="0" w:line="270" w:lineRule="atLeast"/>
        <w:rPr>
          <w:color w:val="000000"/>
          <w:sz w:val="28"/>
          <w:szCs w:val="28"/>
        </w:rPr>
      </w:pPr>
    </w:p>
    <w:p w:rsidR="00347245" w:rsidRPr="008F6A61" w:rsidRDefault="00347245" w:rsidP="00975171">
      <w:pPr>
        <w:ind w:firstLine="567"/>
        <w:jc w:val="both"/>
        <w:rPr>
          <w:sz w:val="28"/>
          <w:szCs w:val="28"/>
        </w:rPr>
      </w:pPr>
      <w:proofErr w:type="gramStart"/>
      <w:r w:rsidRPr="008F6A61">
        <w:rPr>
          <w:color w:val="000000"/>
          <w:sz w:val="28"/>
          <w:szCs w:val="28"/>
        </w:rPr>
        <w:t xml:space="preserve">В соответствии с </w:t>
      </w:r>
      <w:r w:rsidR="00975171" w:rsidRPr="008F6A61">
        <w:rPr>
          <w:color w:val="000000"/>
          <w:sz w:val="28"/>
          <w:szCs w:val="28"/>
        </w:rPr>
        <w:t xml:space="preserve">Федеральным законом от 06.10.2003 г. № 131-ФЗ "Об общих принципах организации местного самоуправления в Российской Федерации", </w:t>
      </w:r>
      <w:r w:rsidRPr="008F6A61">
        <w:rPr>
          <w:color w:val="000000"/>
          <w:sz w:val="28"/>
          <w:szCs w:val="28"/>
        </w:rPr>
        <w:t>Уставом Усть-</w:t>
      </w:r>
      <w:r w:rsidR="00945741">
        <w:rPr>
          <w:color w:val="000000"/>
          <w:sz w:val="28"/>
          <w:szCs w:val="28"/>
        </w:rPr>
        <w:t>Мутинского</w:t>
      </w:r>
      <w:r w:rsidRPr="008F6A61">
        <w:rPr>
          <w:color w:val="000000"/>
          <w:sz w:val="28"/>
          <w:szCs w:val="28"/>
        </w:rPr>
        <w:t xml:space="preserve"> сельского поселения</w:t>
      </w:r>
      <w:r w:rsidR="00975171" w:rsidRPr="008F6A61">
        <w:rPr>
          <w:color w:val="000000"/>
          <w:sz w:val="28"/>
          <w:szCs w:val="28"/>
        </w:rPr>
        <w:t xml:space="preserve">, Решением сессии </w:t>
      </w:r>
      <w:r w:rsidRPr="008F6A61">
        <w:rPr>
          <w:sz w:val="28"/>
          <w:szCs w:val="28"/>
        </w:rPr>
        <w:t xml:space="preserve">от </w:t>
      </w:r>
      <w:r w:rsidR="00945741">
        <w:rPr>
          <w:sz w:val="28"/>
          <w:szCs w:val="28"/>
        </w:rPr>
        <w:t>30.11</w:t>
      </w:r>
      <w:r w:rsidR="000A0DA5" w:rsidRPr="008F6A61">
        <w:rPr>
          <w:sz w:val="28"/>
          <w:szCs w:val="28"/>
        </w:rPr>
        <w:t>.20</w:t>
      </w:r>
      <w:r w:rsidR="00945741">
        <w:rPr>
          <w:sz w:val="28"/>
          <w:szCs w:val="28"/>
        </w:rPr>
        <w:t>21</w:t>
      </w:r>
      <w:r w:rsidR="00975171" w:rsidRPr="008F6A61">
        <w:rPr>
          <w:sz w:val="28"/>
          <w:szCs w:val="28"/>
        </w:rPr>
        <w:t xml:space="preserve"> </w:t>
      </w:r>
      <w:r w:rsidRPr="008F6A61">
        <w:rPr>
          <w:sz w:val="28"/>
          <w:szCs w:val="28"/>
        </w:rPr>
        <w:t>г</w:t>
      </w:r>
      <w:r w:rsidR="00975171" w:rsidRPr="008F6A61">
        <w:rPr>
          <w:sz w:val="28"/>
          <w:szCs w:val="28"/>
        </w:rPr>
        <w:t>.</w:t>
      </w:r>
      <w:r w:rsidRPr="008F6A61">
        <w:rPr>
          <w:sz w:val="28"/>
          <w:szCs w:val="28"/>
        </w:rPr>
        <w:t xml:space="preserve"> №</w:t>
      </w:r>
      <w:r w:rsidR="00975171" w:rsidRPr="008F6A61">
        <w:rPr>
          <w:sz w:val="28"/>
          <w:szCs w:val="28"/>
        </w:rPr>
        <w:t xml:space="preserve"> </w:t>
      </w:r>
      <w:r w:rsidR="00945741">
        <w:rPr>
          <w:sz w:val="28"/>
          <w:szCs w:val="28"/>
        </w:rPr>
        <w:t>7-1</w:t>
      </w:r>
      <w:r w:rsidRPr="008F6A61">
        <w:rPr>
          <w:sz w:val="28"/>
          <w:szCs w:val="28"/>
        </w:rPr>
        <w:t xml:space="preserve"> </w:t>
      </w:r>
      <w:r w:rsidR="000A0DA5" w:rsidRPr="008F6A61">
        <w:rPr>
          <w:sz w:val="28"/>
          <w:szCs w:val="28"/>
        </w:rPr>
        <w:t>"Об утверждении</w:t>
      </w:r>
      <w:r w:rsidRPr="008F6A61">
        <w:rPr>
          <w:sz w:val="28"/>
          <w:szCs w:val="28"/>
        </w:rPr>
        <w:t xml:space="preserve"> правил благоустройства </w:t>
      </w:r>
      <w:r w:rsidR="000A0DA5" w:rsidRPr="008F6A61">
        <w:rPr>
          <w:sz w:val="28"/>
          <w:szCs w:val="28"/>
        </w:rPr>
        <w:t xml:space="preserve">на </w:t>
      </w:r>
      <w:r w:rsidRPr="008F6A61">
        <w:rPr>
          <w:sz w:val="28"/>
          <w:szCs w:val="28"/>
        </w:rPr>
        <w:t xml:space="preserve">территории  </w:t>
      </w:r>
      <w:r w:rsidR="00945741">
        <w:rPr>
          <w:sz w:val="28"/>
          <w:szCs w:val="28"/>
        </w:rPr>
        <w:t xml:space="preserve">МО </w:t>
      </w:r>
      <w:proofErr w:type="spellStart"/>
      <w:r w:rsidRPr="008F6A61">
        <w:rPr>
          <w:sz w:val="28"/>
          <w:szCs w:val="28"/>
        </w:rPr>
        <w:t>Усть-</w:t>
      </w:r>
      <w:r w:rsidR="00945741">
        <w:rPr>
          <w:sz w:val="28"/>
          <w:szCs w:val="28"/>
        </w:rPr>
        <w:t>Мутинское</w:t>
      </w:r>
      <w:proofErr w:type="spellEnd"/>
      <w:r w:rsidR="00945741">
        <w:rPr>
          <w:sz w:val="28"/>
          <w:szCs w:val="28"/>
        </w:rPr>
        <w:t xml:space="preserve"> сельское поселение</w:t>
      </w:r>
      <w:r w:rsidR="008F6A61" w:rsidRPr="008F6A61">
        <w:rPr>
          <w:sz w:val="28"/>
          <w:szCs w:val="28"/>
        </w:rPr>
        <w:t xml:space="preserve">", </w:t>
      </w:r>
      <w:r w:rsidR="00945741">
        <w:rPr>
          <w:sz w:val="28"/>
          <w:szCs w:val="28"/>
        </w:rPr>
        <w:t>Распоряжением</w:t>
      </w:r>
      <w:r w:rsidR="008F6A61" w:rsidRPr="008F6A61">
        <w:rPr>
          <w:sz w:val="28"/>
          <w:szCs w:val="28"/>
        </w:rPr>
        <w:t xml:space="preserve"> от </w:t>
      </w:r>
      <w:r w:rsidR="00593E3D">
        <w:rPr>
          <w:sz w:val="28"/>
          <w:szCs w:val="28"/>
        </w:rPr>
        <w:t>20</w:t>
      </w:r>
      <w:r w:rsidR="007F0400">
        <w:rPr>
          <w:sz w:val="28"/>
          <w:szCs w:val="28"/>
        </w:rPr>
        <w:t>.0</w:t>
      </w:r>
      <w:r w:rsidR="00593E3D">
        <w:rPr>
          <w:sz w:val="28"/>
          <w:szCs w:val="28"/>
        </w:rPr>
        <w:t>5</w:t>
      </w:r>
      <w:r w:rsidR="007F0400">
        <w:rPr>
          <w:sz w:val="28"/>
          <w:szCs w:val="28"/>
        </w:rPr>
        <w:t>.202</w:t>
      </w:r>
      <w:r w:rsidR="00945741">
        <w:rPr>
          <w:sz w:val="28"/>
          <w:szCs w:val="28"/>
        </w:rPr>
        <w:t>2</w:t>
      </w:r>
      <w:r w:rsidR="007F0400">
        <w:rPr>
          <w:sz w:val="28"/>
          <w:szCs w:val="28"/>
        </w:rPr>
        <w:t xml:space="preserve"> г. № 2</w:t>
      </w:r>
      <w:r w:rsidR="00945741">
        <w:rPr>
          <w:sz w:val="28"/>
          <w:szCs w:val="28"/>
        </w:rPr>
        <w:t>2</w:t>
      </w:r>
      <w:r w:rsidR="008F6A61" w:rsidRPr="008F6A61">
        <w:rPr>
          <w:sz w:val="28"/>
          <w:szCs w:val="28"/>
        </w:rPr>
        <w:t xml:space="preserve"> "Об определении мест под пастбища для выпаса скота на территории Усть-</w:t>
      </w:r>
      <w:r w:rsidR="00945741">
        <w:rPr>
          <w:sz w:val="28"/>
          <w:szCs w:val="28"/>
        </w:rPr>
        <w:t>Мутинского</w:t>
      </w:r>
      <w:r w:rsidR="008F6A61" w:rsidRPr="008F6A61">
        <w:rPr>
          <w:sz w:val="28"/>
          <w:szCs w:val="28"/>
        </w:rPr>
        <w:t xml:space="preserve"> сельского поселения"</w:t>
      </w:r>
      <w:r w:rsidRPr="008F6A61">
        <w:rPr>
          <w:sz w:val="28"/>
          <w:szCs w:val="28"/>
        </w:rPr>
        <w:t>.</w:t>
      </w:r>
      <w:proofErr w:type="gramEnd"/>
    </w:p>
    <w:p w:rsidR="00347245" w:rsidRPr="008F6A61" w:rsidRDefault="00347245" w:rsidP="00347245">
      <w:pPr>
        <w:pStyle w:val="a6"/>
        <w:spacing w:before="0" w:beforeAutospacing="0" w:after="0" w:afterAutospacing="0" w:line="270" w:lineRule="atLeast"/>
        <w:ind w:firstLine="284"/>
        <w:jc w:val="both"/>
        <w:rPr>
          <w:color w:val="000000"/>
          <w:sz w:val="28"/>
          <w:szCs w:val="28"/>
        </w:rPr>
      </w:pPr>
    </w:p>
    <w:p w:rsidR="00347245" w:rsidRPr="008F6A61" w:rsidRDefault="00347245" w:rsidP="00347245">
      <w:pPr>
        <w:pStyle w:val="a6"/>
        <w:spacing w:before="0" w:beforeAutospacing="0" w:after="0" w:afterAutospacing="0" w:line="270" w:lineRule="atLeast"/>
        <w:ind w:firstLine="284"/>
        <w:jc w:val="both"/>
        <w:rPr>
          <w:color w:val="000000"/>
          <w:sz w:val="28"/>
          <w:szCs w:val="28"/>
        </w:rPr>
      </w:pPr>
      <w:r w:rsidRPr="008F6A61">
        <w:rPr>
          <w:color w:val="000000"/>
          <w:sz w:val="28"/>
          <w:szCs w:val="28"/>
        </w:rPr>
        <w:t>ПОСТАНОВЛЯЮ:</w:t>
      </w:r>
    </w:p>
    <w:p w:rsidR="00347245" w:rsidRPr="008F6A61" w:rsidRDefault="00347245" w:rsidP="00347245">
      <w:pPr>
        <w:pStyle w:val="a6"/>
        <w:spacing w:before="0" w:beforeAutospacing="0" w:after="0" w:afterAutospacing="0" w:line="270" w:lineRule="atLeast"/>
        <w:rPr>
          <w:color w:val="000000"/>
          <w:sz w:val="28"/>
          <w:szCs w:val="28"/>
        </w:rPr>
      </w:pPr>
      <w:r w:rsidRPr="008F6A61">
        <w:rPr>
          <w:color w:val="000000"/>
          <w:sz w:val="28"/>
          <w:szCs w:val="28"/>
        </w:rPr>
        <w:t>         </w:t>
      </w:r>
    </w:p>
    <w:p w:rsidR="00307B54" w:rsidRPr="00307B54" w:rsidRDefault="00307B54" w:rsidP="00307B54">
      <w:pPr>
        <w:pStyle w:val="a6"/>
        <w:numPr>
          <w:ilvl w:val="0"/>
          <w:numId w:val="6"/>
        </w:numPr>
        <w:spacing w:before="0" w:beforeAutospacing="0" w:after="240" w:afterAutospacing="0" w:line="270" w:lineRule="atLeast"/>
        <w:ind w:left="0" w:firstLine="0"/>
        <w:jc w:val="both"/>
        <w:rPr>
          <w:color w:val="000000"/>
          <w:sz w:val="28"/>
          <w:szCs w:val="28"/>
        </w:rPr>
      </w:pPr>
      <w:r w:rsidRPr="00307B54">
        <w:rPr>
          <w:sz w:val="28"/>
          <w:szCs w:val="28"/>
        </w:rPr>
        <w:t>Утвердить Правила содержания, выпаса и прогона сельскохозяйственных животных на территории Усть-</w:t>
      </w:r>
      <w:r w:rsidR="00593E3D">
        <w:rPr>
          <w:sz w:val="28"/>
          <w:szCs w:val="28"/>
        </w:rPr>
        <w:t>Мутинского</w:t>
      </w:r>
      <w:r w:rsidRPr="00307B54">
        <w:rPr>
          <w:sz w:val="28"/>
          <w:szCs w:val="28"/>
        </w:rPr>
        <w:t xml:space="preserve"> сельского поселения</w:t>
      </w:r>
      <w:r>
        <w:rPr>
          <w:sz w:val="28"/>
          <w:szCs w:val="28"/>
        </w:rPr>
        <w:t xml:space="preserve"> </w:t>
      </w:r>
      <w:r w:rsidRPr="00307B54">
        <w:rPr>
          <w:sz w:val="28"/>
          <w:szCs w:val="28"/>
        </w:rPr>
        <w:t xml:space="preserve"> </w:t>
      </w:r>
      <w:proofErr w:type="spellStart"/>
      <w:r w:rsidRPr="00307B54">
        <w:rPr>
          <w:sz w:val="28"/>
          <w:szCs w:val="28"/>
        </w:rPr>
        <w:t>Усть-Канского</w:t>
      </w:r>
      <w:proofErr w:type="spellEnd"/>
      <w:r w:rsidRPr="00307B54">
        <w:rPr>
          <w:sz w:val="28"/>
          <w:szCs w:val="28"/>
        </w:rPr>
        <w:t xml:space="preserve"> района Республики Алтай</w:t>
      </w:r>
      <w:r>
        <w:rPr>
          <w:sz w:val="28"/>
          <w:szCs w:val="28"/>
        </w:rPr>
        <w:t xml:space="preserve"> (Приложение №1)</w:t>
      </w:r>
    </w:p>
    <w:p w:rsidR="0044065B" w:rsidRPr="00307B54" w:rsidRDefault="00281C5B" w:rsidP="00307B54">
      <w:pPr>
        <w:pStyle w:val="a6"/>
        <w:numPr>
          <w:ilvl w:val="0"/>
          <w:numId w:val="6"/>
        </w:numPr>
        <w:spacing w:before="0" w:beforeAutospacing="0" w:after="0" w:afterAutospacing="0" w:line="270" w:lineRule="atLeast"/>
        <w:ind w:left="0" w:firstLine="0"/>
        <w:jc w:val="both"/>
        <w:rPr>
          <w:color w:val="000000"/>
          <w:sz w:val="28"/>
          <w:szCs w:val="28"/>
        </w:rPr>
      </w:pPr>
      <w:r w:rsidRPr="00307B54">
        <w:rPr>
          <w:sz w:val="28"/>
          <w:szCs w:val="28"/>
        </w:rPr>
        <w:t>Постановление вступает в силу с</w:t>
      </w:r>
      <w:r w:rsidR="0044065B" w:rsidRPr="00307B54">
        <w:rPr>
          <w:sz w:val="28"/>
          <w:szCs w:val="28"/>
        </w:rPr>
        <w:t>о дня его официального опубликования на официальном сайте сельской администрации Усть-</w:t>
      </w:r>
      <w:r w:rsidR="00593E3D">
        <w:rPr>
          <w:sz w:val="28"/>
          <w:szCs w:val="28"/>
        </w:rPr>
        <w:t>Мутинского</w:t>
      </w:r>
      <w:r w:rsidR="0044065B" w:rsidRPr="00307B54">
        <w:rPr>
          <w:sz w:val="28"/>
          <w:szCs w:val="28"/>
        </w:rPr>
        <w:t xml:space="preserve"> сельского поселения.</w:t>
      </w:r>
      <w:r w:rsidRPr="00307B54">
        <w:rPr>
          <w:sz w:val="28"/>
          <w:szCs w:val="28"/>
        </w:rPr>
        <w:t> </w:t>
      </w:r>
    </w:p>
    <w:p w:rsidR="00347245" w:rsidRPr="008A61C0" w:rsidRDefault="0044065B" w:rsidP="0044065B">
      <w:pPr>
        <w:pStyle w:val="a6"/>
        <w:numPr>
          <w:ilvl w:val="0"/>
          <w:numId w:val="6"/>
        </w:numPr>
        <w:spacing w:before="240" w:beforeAutospacing="0" w:after="0" w:afterAutospacing="0" w:line="270" w:lineRule="atLeast"/>
        <w:ind w:left="0" w:firstLine="0"/>
        <w:jc w:val="both"/>
        <w:rPr>
          <w:color w:val="000000"/>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r w:rsidR="00281C5B" w:rsidRPr="008A61C0">
        <w:rPr>
          <w:sz w:val="28"/>
          <w:szCs w:val="28"/>
        </w:rPr>
        <w:t>  </w:t>
      </w:r>
    </w:p>
    <w:p w:rsidR="00281C5B" w:rsidRPr="008F6A61" w:rsidRDefault="00281C5B" w:rsidP="00347245">
      <w:pPr>
        <w:pStyle w:val="a6"/>
        <w:spacing w:before="0" w:beforeAutospacing="0" w:after="0" w:afterAutospacing="0" w:line="270" w:lineRule="atLeast"/>
        <w:rPr>
          <w:color w:val="000000"/>
          <w:sz w:val="28"/>
          <w:szCs w:val="28"/>
        </w:rPr>
      </w:pPr>
    </w:p>
    <w:p w:rsidR="008F6A61" w:rsidRPr="008F6A61" w:rsidRDefault="008F6A61" w:rsidP="00347245">
      <w:pPr>
        <w:pStyle w:val="a6"/>
        <w:spacing w:before="0" w:beforeAutospacing="0" w:after="0" w:afterAutospacing="0" w:line="270" w:lineRule="atLeast"/>
        <w:rPr>
          <w:b/>
          <w:color w:val="000000"/>
          <w:sz w:val="28"/>
          <w:szCs w:val="28"/>
        </w:rPr>
      </w:pPr>
    </w:p>
    <w:p w:rsidR="00347245" w:rsidRPr="008F6A61" w:rsidRDefault="005A370E" w:rsidP="00347245">
      <w:pPr>
        <w:pStyle w:val="a6"/>
        <w:spacing w:before="0" w:beforeAutospacing="0" w:after="0" w:afterAutospacing="0" w:line="270" w:lineRule="atLeast"/>
        <w:rPr>
          <w:b/>
          <w:color w:val="000000"/>
          <w:sz w:val="28"/>
          <w:szCs w:val="28"/>
        </w:rPr>
      </w:pPr>
      <w:r>
        <w:rPr>
          <w:b/>
          <w:color w:val="000000"/>
          <w:sz w:val="28"/>
          <w:szCs w:val="28"/>
        </w:rPr>
        <w:t>Глава Усть-</w:t>
      </w:r>
      <w:r w:rsidR="00593E3D">
        <w:rPr>
          <w:b/>
          <w:color w:val="000000"/>
          <w:sz w:val="28"/>
          <w:szCs w:val="28"/>
        </w:rPr>
        <w:t>Мутинского</w:t>
      </w:r>
    </w:p>
    <w:p w:rsidR="00347245" w:rsidRDefault="00347245" w:rsidP="008A61C0">
      <w:pPr>
        <w:pStyle w:val="a6"/>
        <w:spacing w:before="0" w:beforeAutospacing="0" w:after="0" w:afterAutospacing="0" w:line="270" w:lineRule="atLeast"/>
        <w:rPr>
          <w:b/>
          <w:color w:val="000000"/>
          <w:sz w:val="28"/>
          <w:szCs w:val="28"/>
        </w:rPr>
      </w:pPr>
      <w:r w:rsidRPr="008F6A61">
        <w:rPr>
          <w:b/>
          <w:color w:val="000000"/>
          <w:sz w:val="28"/>
          <w:szCs w:val="28"/>
        </w:rPr>
        <w:t>сельского поселения                                                                  </w:t>
      </w:r>
      <w:r w:rsidR="008F6A61" w:rsidRPr="008F6A61">
        <w:rPr>
          <w:b/>
          <w:color w:val="000000"/>
          <w:sz w:val="28"/>
          <w:szCs w:val="28"/>
        </w:rPr>
        <w:t xml:space="preserve">В. </w:t>
      </w:r>
      <w:r w:rsidR="00593E3D">
        <w:rPr>
          <w:b/>
          <w:color w:val="000000"/>
          <w:sz w:val="28"/>
          <w:szCs w:val="28"/>
        </w:rPr>
        <w:t>А</w:t>
      </w:r>
      <w:r w:rsidR="008F6A61" w:rsidRPr="008F6A61">
        <w:rPr>
          <w:b/>
          <w:color w:val="000000"/>
          <w:sz w:val="28"/>
          <w:szCs w:val="28"/>
        </w:rPr>
        <w:t xml:space="preserve">. </w:t>
      </w:r>
      <w:proofErr w:type="spellStart"/>
      <w:r w:rsidR="00593E3D">
        <w:rPr>
          <w:b/>
          <w:color w:val="000000"/>
          <w:sz w:val="28"/>
          <w:szCs w:val="28"/>
        </w:rPr>
        <w:t>Тоедов</w:t>
      </w:r>
      <w:proofErr w:type="spellEnd"/>
    </w:p>
    <w:p w:rsidR="00945741" w:rsidRDefault="00945741" w:rsidP="008A61C0">
      <w:pPr>
        <w:pStyle w:val="a6"/>
        <w:spacing w:before="0" w:beforeAutospacing="0" w:after="0" w:afterAutospacing="0" w:line="270" w:lineRule="atLeast"/>
        <w:rPr>
          <w:b/>
          <w:color w:val="000000"/>
          <w:sz w:val="28"/>
          <w:szCs w:val="28"/>
        </w:rPr>
      </w:pPr>
    </w:p>
    <w:p w:rsidR="00945741" w:rsidRDefault="00945741" w:rsidP="008A61C0">
      <w:pPr>
        <w:pStyle w:val="a6"/>
        <w:spacing w:before="0" w:beforeAutospacing="0" w:after="0" w:afterAutospacing="0" w:line="270" w:lineRule="atLeast"/>
        <w:rPr>
          <w:b/>
          <w:color w:val="000000"/>
          <w:sz w:val="28"/>
          <w:szCs w:val="28"/>
        </w:rPr>
      </w:pPr>
    </w:p>
    <w:p w:rsidR="00945741" w:rsidRDefault="00945741" w:rsidP="008A61C0">
      <w:pPr>
        <w:pStyle w:val="a6"/>
        <w:spacing w:before="0" w:beforeAutospacing="0" w:after="0" w:afterAutospacing="0" w:line="270" w:lineRule="atLeast"/>
        <w:rPr>
          <w:b/>
          <w:color w:val="000000"/>
          <w:sz w:val="28"/>
          <w:szCs w:val="28"/>
        </w:rPr>
      </w:pPr>
    </w:p>
    <w:p w:rsidR="00945741" w:rsidRDefault="00945741" w:rsidP="008A61C0">
      <w:pPr>
        <w:pStyle w:val="a6"/>
        <w:spacing w:before="0" w:beforeAutospacing="0" w:after="0" w:afterAutospacing="0" w:line="270" w:lineRule="atLeast"/>
        <w:rPr>
          <w:b/>
          <w:color w:val="000000"/>
          <w:sz w:val="28"/>
          <w:szCs w:val="28"/>
        </w:rPr>
      </w:pPr>
    </w:p>
    <w:p w:rsidR="00945741" w:rsidRDefault="00945741" w:rsidP="008A61C0">
      <w:pPr>
        <w:pStyle w:val="a6"/>
        <w:spacing w:before="0" w:beforeAutospacing="0" w:after="0" w:afterAutospacing="0" w:line="270" w:lineRule="atLeast"/>
        <w:rPr>
          <w:b/>
          <w:color w:val="000000"/>
          <w:sz w:val="28"/>
          <w:szCs w:val="28"/>
        </w:rPr>
      </w:pPr>
    </w:p>
    <w:p w:rsidR="00945741" w:rsidRDefault="00945741" w:rsidP="008A61C0">
      <w:pPr>
        <w:pStyle w:val="a6"/>
        <w:spacing w:before="0" w:beforeAutospacing="0" w:after="0" w:afterAutospacing="0" w:line="270" w:lineRule="atLeast"/>
        <w:rPr>
          <w:b/>
          <w:color w:val="000000"/>
          <w:sz w:val="28"/>
          <w:szCs w:val="28"/>
        </w:rPr>
      </w:pPr>
    </w:p>
    <w:p w:rsidR="00945741" w:rsidRDefault="00945741" w:rsidP="00945741">
      <w:pPr>
        <w:pStyle w:val="Default"/>
        <w:ind w:left="5529"/>
        <w:rPr>
          <w:szCs w:val="22"/>
        </w:rPr>
      </w:pPr>
      <w:bookmarkStart w:id="0" w:name="_GoBack"/>
      <w:bookmarkEnd w:id="0"/>
      <w:r>
        <w:rPr>
          <w:szCs w:val="22"/>
        </w:rPr>
        <w:lastRenderedPageBreak/>
        <w:t>Приложение № 1 к Постановлению</w:t>
      </w:r>
    </w:p>
    <w:p w:rsidR="00945741" w:rsidRDefault="00945741" w:rsidP="00945741">
      <w:pPr>
        <w:pStyle w:val="Default"/>
        <w:ind w:left="5529"/>
        <w:rPr>
          <w:szCs w:val="22"/>
        </w:rPr>
      </w:pPr>
      <w:r>
        <w:rPr>
          <w:szCs w:val="22"/>
        </w:rPr>
        <w:t xml:space="preserve">№ </w:t>
      </w:r>
      <w:r w:rsidR="00593E3D">
        <w:rPr>
          <w:szCs w:val="22"/>
        </w:rPr>
        <w:t>26 от 20.05.2022 г.</w:t>
      </w:r>
    </w:p>
    <w:p w:rsidR="00945741" w:rsidRDefault="00945741" w:rsidP="00945741">
      <w:pPr>
        <w:pStyle w:val="Default"/>
        <w:jc w:val="center"/>
        <w:rPr>
          <w:b/>
          <w:bCs/>
          <w:sz w:val="28"/>
          <w:szCs w:val="28"/>
        </w:rPr>
      </w:pPr>
    </w:p>
    <w:p w:rsidR="00945741" w:rsidRDefault="00945741" w:rsidP="00945741">
      <w:pPr>
        <w:pStyle w:val="Default"/>
        <w:jc w:val="center"/>
        <w:rPr>
          <w:sz w:val="28"/>
          <w:szCs w:val="28"/>
        </w:rPr>
      </w:pPr>
      <w:r>
        <w:rPr>
          <w:b/>
          <w:bCs/>
          <w:sz w:val="28"/>
          <w:szCs w:val="28"/>
        </w:rPr>
        <w:t>Правила</w:t>
      </w:r>
    </w:p>
    <w:p w:rsidR="00945741" w:rsidRDefault="00945741" w:rsidP="00945741">
      <w:pPr>
        <w:pStyle w:val="Default"/>
        <w:jc w:val="center"/>
        <w:rPr>
          <w:sz w:val="28"/>
          <w:szCs w:val="28"/>
        </w:rPr>
      </w:pPr>
      <w:r>
        <w:rPr>
          <w:b/>
          <w:bCs/>
          <w:sz w:val="28"/>
          <w:szCs w:val="28"/>
        </w:rPr>
        <w:t>содержания, выпаса и прогона сельскохозяйственных животных</w:t>
      </w:r>
    </w:p>
    <w:p w:rsidR="00945741" w:rsidRDefault="00945741" w:rsidP="00945741">
      <w:pPr>
        <w:pStyle w:val="Default"/>
        <w:jc w:val="center"/>
        <w:rPr>
          <w:b/>
          <w:bCs/>
          <w:sz w:val="28"/>
          <w:szCs w:val="28"/>
        </w:rPr>
      </w:pPr>
      <w:r>
        <w:rPr>
          <w:b/>
          <w:bCs/>
          <w:sz w:val="28"/>
          <w:szCs w:val="28"/>
        </w:rPr>
        <w:t>на территории Усть-Мутинского сельского поселения</w:t>
      </w:r>
    </w:p>
    <w:p w:rsidR="00945741" w:rsidRDefault="00945741" w:rsidP="00945741">
      <w:pPr>
        <w:pStyle w:val="Default"/>
        <w:jc w:val="center"/>
        <w:rPr>
          <w:b/>
          <w:bCs/>
          <w:sz w:val="28"/>
          <w:szCs w:val="28"/>
        </w:rPr>
      </w:pPr>
      <w:r>
        <w:rPr>
          <w:b/>
          <w:bCs/>
          <w:sz w:val="28"/>
          <w:szCs w:val="28"/>
        </w:rPr>
        <w:t xml:space="preserve"> </w:t>
      </w:r>
      <w:proofErr w:type="spellStart"/>
      <w:r>
        <w:rPr>
          <w:b/>
          <w:bCs/>
          <w:sz w:val="28"/>
          <w:szCs w:val="28"/>
        </w:rPr>
        <w:t>Усть-Канского</w:t>
      </w:r>
      <w:proofErr w:type="spellEnd"/>
      <w:r>
        <w:rPr>
          <w:b/>
          <w:bCs/>
          <w:sz w:val="28"/>
          <w:szCs w:val="28"/>
        </w:rPr>
        <w:t xml:space="preserve"> района Республики Алтай</w:t>
      </w:r>
    </w:p>
    <w:p w:rsidR="00945741" w:rsidRDefault="00945741" w:rsidP="00945741">
      <w:pPr>
        <w:pStyle w:val="Default"/>
        <w:jc w:val="center"/>
        <w:rPr>
          <w:sz w:val="28"/>
          <w:szCs w:val="28"/>
        </w:rPr>
      </w:pPr>
    </w:p>
    <w:p w:rsidR="00945741" w:rsidRDefault="00945741" w:rsidP="00945741">
      <w:pPr>
        <w:pStyle w:val="Default"/>
        <w:ind w:firstLine="567"/>
        <w:jc w:val="both"/>
        <w:rPr>
          <w:sz w:val="28"/>
          <w:szCs w:val="28"/>
        </w:rPr>
      </w:pPr>
      <w:r>
        <w:rPr>
          <w:b/>
          <w:bCs/>
          <w:sz w:val="28"/>
          <w:szCs w:val="28"/>
        </w:rPr>
        <w:t xml:space="preserve">1. Общие положения </w:t>
      </w:r>
    </w:p>
    <w:p w:rsidR="00945741" w:rsidRDefault="00945741" w:rsidP="00945741">
      <w:pPr>
        <w:pStyle w:val="Default"/>
        <w:ind w:firstLine="567"/>
        <w:jc w:val="both"/>
        <w:rPr>
          <w:sz w:val="28"/>
          <w:szCs w:val="28"/>
        </w:rPr>
      </w:pPr>
      <w:r>
        <w:rPr>
          <w:sz w:val="28"/>
          <w:szCs w:val="28"/>
        </w:rPr>
        <w:t xml:space="preserve">1.1. Настоящие Правила обязательны для исполнения юридическими лицами и гражданами, содержащими сельскохозяйственных животных. </w:t>
      </w:r>
    </w:p>
    <w:p w:rsidR="00945741" w:rsidRDefault="00945741" w:rsidP="00945741">
      <w:pPr>
        <w:pStyle w:val="Default"/>
        <w:ind w:firstLine="567"/>
        <w:jc w:val="both"/>
        <w:rPr>
          <w:sz w:val="28"/>
          <w:szCs w:val="28"/>
        </w:rPr>
      </w:pPr>
      <w:r>
        <w:rPr>
          <w:sz w:val="28"/>
          <w:szCs w:val="28"/>
        </w:rPr>
        <w:t xml:space="preserve">1.2. В настоящих Правилах применяются следующие понятия: </w:t>
      </w:r>
    </w:p>
    <w:p w:rsidR="00945741" w:rsidRDefault="00945741" w:rsidP="00945741">
      <w:pPr>
        <w:pStyle w:val="Default"/>
        <w:ind w:firstLine="567"/>
        <w:jc w:val="both"/>
        <w:rPr>
          <w:sz w:val="28"/>
          <w:szCs w:val="28"/>
        </w:rPr>
      </w:pPr>
      <w:r>
        <w:rPr>
          <w:sz w:val="28"/>
          <w:szCs w:val="28"/>
        </w:rPr>
        <w:t xml:space="preserve">1) сельскохозяйственные животные - лошади, крупный рогатый скот (коровы, бычки, телки), </w:t>
      </w:r>
      <w:proofErr w:type="spellStart"/>
      <w:r>
        <w:rPr>
          <w:sz w:val="28"/>
          <w:szCs w:val="28"/>
        </w:rPr>
        <w:t>мелкорогатый</w:t>
      </w:r>
      <w:proofErr w:type="spellEnd"/>
      <w:r>
        <w:rPr>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945741" w:rsidRDefault="00945741" w:rsidP="00945741">
      <w:pPr>
        <w:pStyle w:val="Default"/>
        <w:ind w:firstLine="567"/>
        <w:jc w:val="both"/>
        <w:rPr>
          <w:sz w:val="28"/>
          <w:szCs w:val="28"/>
        </w:rPr>
      </w:pPr>
      <w:r>
        <w:rPr>
          <w:sz w:val="28"/>
          <w:szCs w:val="28"/>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945741" w:rsidRDefault="00945741" w:rsidP="00945741">
      <w:pPr>
        <w:pStyle w:val="Default"/>
        <w:ind w:firstLine="567"/>
        <w:jc w:val="both"/>
        <w:rPr>
          <w:sz w:val="28"/>
          <w:szCs w:val="28"/>
        </w:rPr>
      </w:pPr>
      <w:r>
        <w:rPr>
          <w:sz w:val="28"/>
          <w:szCs w:val="28"/>
        </w:rPr>
        <w:t xml:space="preserve">3) прогон сельскохозяйственных животных - передвижение сельскохозяйственных животных от места их постоянного нахождения до места выпаса и обратно; </w:t>
      </w:r>
    </w:p>
    <w:p w:rsidR="00945741" w:rsidRDefault="00945741" w:rsidP="00945741">
      <w:pPr>
        <w:pStyle w:val="Default"/>
        <w:ind w:firstLine="567"/>
        <w:jc w:val="both"/>
        <w:rPr>
          <w:sz w:val="28"/>
          <w:szCs w:val="28"/>
        </w:rPr>
      </w:pPr>
      <w:r>
        <w:rPr>
          <w:sz w:val="28"/>
          <w:szCs w:val="28"/>
        </w:rPr>
        <w:t xml:space="preserve">4) выпас сельскохозяйственных животных - контролируемое пребывание на пастбище сельскохозяйственных животных в специально отведенных местах; </w:t>
      </w:r>
    </w:p>
    <w:p w:rsidR="00945741" w:rsidRDefault="00945741" w:rsidP="00945741">
      <w:pPr>
        <w:pStyle w:val="Default"/>
        <w:ind w:firstLine="567"/>
        <w:jc w:val="both"/>
        <w:rPr>
          <w:sz w:val="28"/>
          <w:szCs w:val="28"/>
        </w:rPr>
      </w:pPr>
      <w:r>
        <w:rPr>
          <w:sz w:val="28"/>
          <w:szCs w:val="28"/>
        </w:rPr>
        <w:t xml:space="preserve">5) стадо - организованная для вывода на пастбище группа сельскохозяйственных животных: крупнорогатого скота, </w:t>
      </w:r>
      <w:proofErr w:type="spellStart"/>
      <w:r>
        <w:rPr>
          <w:sz w:val="28"/>
          <w:szCs w:val="28"/>
        </w:rPr>
        <w:t>мелкорогатого</w:t>
      </w:r>
      <w:proofErr w:type="spellEnd"/>
      <w:r>
        <w:rPr>
          <w:sz w:val="28"/>
          <w:szCs w:val="28"/>
        </w:rPr>
        <w:t xml:space="preserve"> скота, лошадей; </w:t>
      </w:r>
    </w:p>
    <w:p w:rsidR="00945741" w:rsidRDefault="00945741" w:rsidP="00945741">
      <w:pPr>
        <w:pStyle w:val="Default"/>
        <w:ind w:firstLine="567"/>
        <w:jc w:val="both"/>
        <w:rPr>
          <w:sz w:val="28"/>
          <w:szCs w:val="28"/>
        </w:rPr>
      </w:pPr>
      <w:r>
        <w:rPr>
          <w:sz w:val="28"/>
          <w:szCs w:val="28"/>
        </w:rPr>
        <w:t xml:space="preserve">6)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945741" w:rsidRDefault="00945741" w:rsidP="00945741">
      <w:pPr>
        <w:pStyle w:val="Default"/>
        <w:ind w:firstLine="567"/>
        <w:jc w:val="both"/>
        <w:rPr>
          <w:sz w:val="28"/>
          <w:szCs w:val="28"/>
        </w:rPr>
      </w:pPr>
      <w:r>
        <w:rPr>
          <w:sz w:val="28"/>
          <w:szCs w:val="28"/>
        </w:rPr>
        <w:t xml:space="preserve">7)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945741" w:rsidRDefault="00945741" w:rsidP="00945741">
      <w:pPr>
        <w:pStyle w:val="Default"/>
        <w:ind w:firstLine="567"/>
        <w:jc w:val="both"/>
        <w:rPr>
          <w:sz w:val="28"/>
          <w:szCs w:val="28"/>
        </w:rPr>
      </w:pPr>
      <w:r>
        <w:rPr>
          <w:sz w:val="28"/>
          <w:szCs w:val="28"/>
        </w:rPr>
        <w:t xml:space="preserve">1.3. Целью настоящих Правил является упорядочение содержания, выпаса, прогона сельскохозяйственных животных в </w:t>
      </w:r>
      <w:proofErr w:type="spellStart"/>
      <w:r>
        <w:rPr>
          <w:sz w:val="28"/>
          <w:szCs w:val="28"/>
        </w:rPr>
        <w:t>Усть-Мутинском</w:t>
      </w:r>
      <w:proofErr w:type="spellEnd"/>
      <w:r>
        <w:rPr>
          <w:sz w:val="28"/>
          <w:szCs w:val="28"/>
        </w:rPr>
        <w:t xml:space="preserve"> сельском поселении,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945741" w:rsidRDefault="00945741" w:rsidP="00945741">
      <w:pPr>
        <w:pStyle w:val="Default"/>
        <w:ind w:firstLine="567"/>
        <w:jc w:val="both"/>
        <w:rPr>
          <w:sz w:val="28"/>
          <w:szCs w:val="28"/>
        </w:rPr>
      </w:pPr>
      <w:r>
        <w:rPr>
          <w:b/>
          <w:bCs/>
          <w:sz w:val="28"/>
          <w:szCs w:val="28"/>
        </w:rPr>
        <w:t xml:space="preserve">2. Содержание животных. </w:t>
      </w:r>
    </w:p>
    <w:p w:rsidR="00945741" w:rsidRDefault="00945741" w:rsidP="00945741">
      <w:pPr>
        <w:pStyle w:val="Default"/>
        <w:ind w:firstLine="567"/>
        <w:jc w:val="both"/>
        <w:rPr>
          <w:sz w:val="28"/>
          <w:szCs w:val="28"/>
        </w:rPr>
      </w:pPr>
      <w:r>
        <w:rPr>
          <w:sz w:val="28"/>
          <w:szCs w:val="28"/>
        </w:rPr>
        <w:t xml:space="preserve">2.1. Помещения, предназначенные для временного или постоянного содержания животных, по своей площади и оборудованию должны </w:t>
      </w:r>
      <w:r>
        <w:rPr>
          <w:sz w:val="28"/>
          <w:szCs w:val="28"/>
        </w:rPr>
        <w:lastRenderedPageBreak/>
        <w:t xml:space="preserve">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945741" w:rsidRDefault="00945741" w:rsidP="00945741">
      <w:pPr>
        <w:pStyle w:val="Default"/>
        <w:ind w:firstLine="567"/>
        <w:jc w:val="both"/>
        <w:rPr>
          <w:sz w:val="28"/>
          <w:szCs w:val="28"/>
        </w:rPr>
      </w:pPr>
      <w:r>
        <w:rPr>
          <w:sz w:val="28"/>
          <w:szCs w:val="28"/>
        </w:rPr>
        <w:t xml:space="preserve">2.2. Ответственность за здоровье, содержание и использование животных несут их владельцы. Владельцы животных обязаны: </w:t>
      </w:r>
    </w:p>
    <w:p w:rsidR="00945741" w:rsidRDefault="00945741" w:rsidP="00945741">
      <w:pPr>
        <w:pStyle w:val="Default"/>
        <w:ind w:firstLine="567"/>
        <w:jc w:val="both"/>
        <w:rPr>
          <w:sz w:val="28"/>
          <w:szCs w:val="28"/>
        </w:rPr>
      </w:pPr>
      <w:proofErr w:type="gramStart"/>
      <w:r>
        <w:rPr>
          <w:sz w:val="28"/>
          <w:szCs w:val="28"/>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roofErr w:type="gramEnd"/>
    </w:p>
    <w:p w:rsidR="00945741" w:rsidRDefault="00945741" w:rsidP="00945741">
      <w:pPr>
        <w:pStyle w:val="Default"/>
        <w:ind w:firstLine="567"/>
        <w:jc w:val="both"/>
        <w:rPr>
          <w:sz w:val="28"/>
          <w:szCs w:val="28"/>
        </w:rPr>
      </w:pPr>
      <w:r>
        <w:rPr>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945741" w:rsidRDefault="00945741" w:rsidP="00945741">
      <w:pPr>
        <w:pStyle w:val="Default"/>
        <w:ind w:firstLine="567"/>
        <w:jc w:val="both"/>
        <w:rPr>
          <w:sz w:val="28"/>
          <w:szCs w:val="28"/>
        </w:rPr>
      </w:pPr>
      <w:r>
        <w:rPr>
          <w:sz w:val="28"/>
          <w:szCs w:val="28"/>
        </w:rPr>
        <w:t xml:space="preserve">- 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Pr>
          <w:sz w:val="28"/>
          <w:szCs w:val="28"/>
        </w:rPr>
        <w:t>о</w:t>
      </w:r>
      <w:proofErr w:type="gramEnd"/>
      <w:r>
        <w:rPr>
          <w:sz w:val="28"/>
          <w:szCs w:val="28"/>
        </w:rPr>
        <w:t xml:space="preserve"> всех случаях внезапного падежа или одновременного массового заболевания животных, а также об их необычном поведении; </w:t>
      </w:r>
    </w:p>
    <w:p w:rsidR="00945741" w:rsidRDefault="00945741" w:rsidP="00945741">
      <w:pPr>
        <w:pStyle w:val="Default"/>
        <w:ind w:firstLine="567"/>
        <w:jc w:val="both"/>
        <w:rPr>
          <w:sz w:val="28"/>
          <w:szCs w:val="28"/>
        </w:rPr>
      </w:pPr>
      <w:r>
        <w:rPr>
          <w:sz w:val="28"/>
          <w:szCs w:val="28"/>
        </w:rPr>
        <w:t xml:space="preserve">- до прибытия специалистов в области ветеринарии принять меры по изоляции животных, подозреваемых в заболевании; </w:t>
      </w:r>
    </w:p>
    <w:p w:rsidR="00945741" w:rsidRDefault="00945741" w:rsidP="00945741">
      <w:pPr>
        <w:pStyle w:val="Default"/>
        <w:ind w:firstLine="567"/>
        <w:jc w:val="both"/>
        <w:rPr>
          <w:sz w:val="28"/>
          <w:szCs w:val="28"/>
        </w:rPr>
      </w:pPr>
      <w:r>
        <w:rPr>
          <w:sz w:val="28"/>
          <w:szCs w:val="28"/>
        </w:rPr>
        <w:t>- проводить регистрацию и перерегистрацию сельскохозяйственных животных за свой счет (</w:t>
      </w:r>
      <w:proofErr w:type="spellStart"/>
      <w:r>
        <w:rPr>
          <w:sz w:val="28"/>
          <w:szCs w:val="28"/>
        </w:rPr>
        <w:t>биркование</w:t>
      </w:r>
      <w:proofErr w:type="spellEnd"/>
      <w:r>
        <w:rPr>
          <w:sz w:val="28"/>
          <w:szCs w:val="28"/>
        </w:rPr>
        <w:t xml:space="preserve">, </w:t>
      </w:r>
      <w:proofErr w:type="spellStart"/>
      <w:r>
        <w:rPr>
          <w:sz w:val="28"/>
          <w:szCs w:val="28"/>
        </w:rPr>
        <w:t>клеймование</w:t>
      </w:r>
      <w:proofErr w:type="spellEnd"/>
      <w:r>
        <w:rPr>
          <w:sz w:val="28"/>
          <w:szCs w:val="28"/>
        </w:rPr>
        <w:t xml:space="preserve"> и пт.д.); </w:t>
      </w:r>
    </w:p>
    <w:p w:rsidR="00945741" w:rsidRDefault="00945741" w:rsidP="00945741">
      <w:pPr>
        <w:pStyle w:val="Default"/>
        <w:ind w:firstLine="567"/>
        <w:jc w:val="both"/>
        <w:rPr>
          <w:sz w:val="28"/>
          <w:szCs w:val="28"/>
        </w:rPr>
      </w:pPr>
      <w:r>
        <w:rPr>
          <w:sz w:val="28"/>
          <w:szCs w:val="28"/>
        </w:rPr>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945741" w:rsidRDefault="00945741" w:rsidP="00945741">
      <w:pPr>
        <w:pStyle w:val="Default"/>
        <w:ind w:firstLine="567"/>
        <w:jc w:val="both"/>
        <w:rPr>
          <w:sz w:val="28"/>
          <w:szCs w:val="28"/>
        </w:rPr>
      </w:pPr>
      <w:r>
        <w:rPr>
          <w:sz w:val="28"/>
          <w:szCs w:val="28"/>
        </w:rPr>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945741" w:rsidRDefault="00945741" w:rsidP="00945741">
      <w:pPr>
        <w:pStyle w:val="Default"/>
        <w:ind w:firstLine="567"/>
        <w:jc w:val="both"/>
        <w:rPr>
          <w:sz w:val="28"/>
          <w:szCs w:val="28"/>
        </w:rPr>
      </w:pPr>
      <w:r>
        <w:rPr>
          <w:sz w:val="28"/>
          <w:szCs w:val="28"/>
        </w:rPr>
        <w:t>- соблюдать Правила выпаса и прогона скота.</w:t>
      </w:r>
    </w:p>
    <w:p w:rsidR="00945741" w:rsidRDefault="00945741" w:rsidP="00945741">
      <w:pPr>
        <w:pStyle w:val="Default"/>
        <w:ind w:firstLine="567"/>
        <w:jc w:val="both"/>
        <w:rPr>
          <w:sz w:val="28"/>
          <w:szCs w:val="28"/>
        </w:rPr>
      </w:pPr>
      <w:r>
        <w:rPr>
          <w:sz w:val="28"/>
          <w:szCs w:val="28"/>
        </w:rPr>
        <w:t xml:space="preserve">2.3. Утилизация биологических отходов производится в соответствие с ветеринарно-санитарными правилами. </w:t>
      </w:r>
    </w:p>
    <w:p w:rsidR="00945741" w:rsidRDefault="00945741" w:rsidP="00945741">
      <w:pPr>
        <w:pStyle w:val="Default"/>
        <w:ind w:firstLine="567"/>
        <w:jc w:val="both"/>
        <w:rPr>
          <w:sz w:val="28"/>
          <w:szCs w:val="28"/>
        </w:rPr>
      </w:pPr>
      <w:r>
        <w:rPr>
          <w:sz w:val="28"/>
          <w:szCs w:val="28"/>
        </w:rPr>
        <w:t xml:space="preserve">Биологическими отходами являются трупы животных и птиц, абортированные и мертворожденные </w:t>
      </w:r>
      <w:proofErr w:type="gramStart"/>
      <w:r>
        <w:rPr>
          <w:sz w:val="28"/>
          <w:szCs w:val="28"/>
        </w:rPr>
        <w:t>плоды</w:t>
      </w:r>
      <w:proofErr w:type="gramEnd"/>
      <w:r>
        <w:rPr>
          <w:sz w:val="28"/>
          <w:szCs w:val="28"/>
        </w:rPr>
        <w:t xml:space="preserve"> и другие отходы, получаемые при переработке сырья животного происхождения. </w:t>
      </w:r>
    </w:p>
    <w:p w:rsidR="00945741" w:rsidRDefault="00945741" w:rsidP="00945741">
      <w:pPr>
        <w:pStyle w:val="Default"/>
        <w:ind w:firstLine="567"/>
        <w:jc w:val="both"/>
        <w:rPr>
          <w:sz w:val="28"/>
          <w:szCs w:val="28"/>
        </w:rPr>
      </w:pPr>
      <w:r>
        <w:rPr>
          <w:sz w:val="28"/>
          <w:szCs w:val="28"/>
        </w:rPr>
        <w:t xml:space="preserve">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w:t>
      </w:r>
    </w:p>
    <w:p w:rsidR="00945741" w:rsidRDefault="00945741" w:rsidP="00945741">
      <w:pPr>
        <w:pStyle w:val="Default"/>
        <w:ind w:firstLine="567"/>
        <w:jc w:val="both"/>
        <w:rPr>
          <w:sz w:val="28"/>
          <w:szCs w:val="28"/>
        </w:rPr>
      </w:pPr>
      <w:r>
        <w:rPr>
          <w:sz w:val="28"/>
          <w:szCs w:val="28"/>
        </w:rPr>
        <w:t xml:space="preserve">Обязанность по доставке биологических отходов для переработки или захоронения (сжигания) возлагается на владельца. </w:t>
      </w:r>
    </w:p>
    <w:p w:rsidR="00945741" w:rsidRDefault="00945741" w:rsidP="00945741">
      <w:pPr>
        <w:pStyle w:val="Default"/>
        <w:ind w:firstLine="567"/>
        <w:jc w:val="both"/>
        <w:rPr>
          <w:sz w:val="28"/>
          <w:szCs w:val="28"/>
        </w:rPr>
      </w:pPr>
      <w:r>
        <w:rPr>
          <w:sz w:val="28"/>
          <w:szCs w:val="28"/>
        </w:rPr>
        <w:t xml:space="preserve">Биологические отходы обеззараживают в биотермических ямах, уничтожают сжиганием или в исключительных случаях </w:t>
      </w:r>
      <w:proofErr w:type="spellStart"/>
      <w:r>
        <w:rPr>
          <w:sz w:val="28"/>
          <w:szCs w:val="28"/>
        </w:rPr>
        <w:t>захоранивают</w:t>
      </w:r>
      <w:proofErr w:type="spellEnd"/>
      <w:r>
        <w:rPr>
          <w:sz w:val="28"/>
          <w:szCs w:val="28"/>
        </w:rPr>
        <w:t xml:space="preserve"> в специально отведенных местах. </w:t>
      </w:r>
    </w:p>
    <w:p w:rsidR="00945741" w:rsidRDefault="00945741" w:rsidP="00945741">
      <w:pPr>
        <w:pStyle w:val="Default"/>
        <w:ind w:firstLine="567"/>
        <w:jc w:val="both"/>
        <w:rPr>
          <w:sz w:val="28"/>
          <w:szCs w:val="28"/>
        </w:rPr>
      </w:pPr>
      <w:r>
        <w:rPr>
          <w:sz w:val="28"/>
          <w:szCs w:val="28"/>
        </w:rPr>
        <w:lastRenderedPageBreak/>
        <w:t xml:space="preserve">Запрещается сброс биологических отходов в водоемы, реки и болота так же в бытовые мусорные контейнеры и вывоз их на </w:t>
      </w:r>
      <w:proofErr w:type="gramStart"/>
      <w:r>
        <w:rPr>
          <w:sz w:val="28"/>
          <w:szCs w:val="28"/>
        </w:rPr>
        <w:t>свалки</w:t>
      </w:r>
      <w:proofErr w:type="gramEnd"/>
      <w:r>
        <w:rPr>
          <w:sz w:val="28"/>
          <w:szCs w:val="28"/>
        </w:rPr>
        <w:t xml:space="preserve"> и полигоны для захоронения. </w:t>
      </w:r>
    </w:p>
    <w:p w:rsidR="00945741" w:rsidRDefault="00945741" w:rsidP="00945741">
      <w:pPr>
        <w:pStyle w:val="Default"/>
        <w:ind w:firstLine="567"/>
        <w:jc w:val="both"/>
        <w:rPr>
          <w:sz w:val="28"/>
          <w:szCs w:val="28"/>
        </w:rPr>
      </w:pPr>
      <w:r>
        <w:rPr>
          <w:sz w:val="28"/>
          <w:szCs w:val="28"/>
        </w:rPr>
        <w:t xml:space="preserve">2.4. Учет сельскохозяйственных животных ведется органом местного самоуправления в соответствие с порядком ведения </w:t>
      </w:r>
      <w:proofErr w:type="spellStart"/>
      <w:r>
        <w:rPr>
          <w:sz w:val="28"/>
          <w:szCs w:val="28"/>
        </w:rPr>
        <w:t>похозяйственных</w:t>
      </w:r>
      <w:proofErr w:type="spellEnd"/>
      <w:r>
        <w:rPr>
          <w:sz w:val="28"/>
          <w:szCs w:val="28"/>
        </w:rPr>
        <w:t xml:space="preserve"> книг. </w:t>
      </w:r>
    </w:p>
    <w:p w:rsidR="00945741" w:rsidRDefault="00945741" w:rsidP="00945741">
      <w:pPr>
        <w:pStyle w:val="Default"/>
        <w:ind w:firstLine="567"/>
        <w:jc w:val="both"/>
        <w:rPr>
          <w:sz w:val="28"/>
          <w:szCs w:val="28"/>
        </w:rPr>
      </w:pPr>
      <w:r>
        <w:rPr>
          <w:b/>
          <w:bCs/>
          <w:sz w:val="28"/>
          <w:szCs w:val="28"/>
        </w:rPr>
        <w:t xml:space="preserve">3. Прогон и выпас животных </w:t>
      </w:r>
    </w:p>
    <w:p w:rsidR="00945741" w:rsidRDefault="00945741" w:rsidP="00945741">
      <w:pPr>
        <w:pStyle w:val="Default"/>
        <w:ind w:firstLine="567"/>
        <w:jc w:val="both"/>
        <w:rPr>
          <w:sz w:val="28"/>
          <w:szCs w:val="28"/>
        </w:rPr>
      </w:pPr>
      <w:r>
        <w:rPr>
          <w:sz w:val="28"/>
          <w:szCs w:val="28"/>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по автомобильным дорогам (кроме прогона скота в летние пастбища и местах, где установлены дорожные знаки 1.26 "Перегон скота").</w:t>
      </w:r>
    </w:p>
    <w:p w:rsidR="00945741" w:rsidRDefault="00945741" w:rsidP="00945741">
      <w:pPr>
        <w:pStyle w:val="Default"/>
        <w:ind w:firstLine="567"/>
        <w:jc w:val="both"/>
        <w:rPr>
          <w:sz w:val="28"/>
          <w:szCs w:val="28"/>
        </w:rPr>
      </w:pPr>
      <w:r>
        <w:rPr>
          <w:sz w:val="28"/>
          <w:szCs w:val="28"/>
        </w:rPr>
        <w:t xml:space="preserve">Выпас сельскохозяйственных животных осуществляется на специально отведенных местах для выпаса скота под надзором владельцев или лиц, ими уполномоченных. </w:t>
      </w:r>
    </w:p>
    <w:p w:rsidR="00945741" w:rsidRDefault="00945741" w:rsidP="00945741">
      <w:pPr>
        <w:pStyle w:val="Default"/>
        <w:ind w:firstLine="567"/>
        <w:jc w:val="both"/>
        <w:rPr>
          <w:sz w:val="28"/>
          <w:szCs w:val="28"/>
        </w:rPr>
      </w:pPr>
      <w:r>
        <w:rPr>
          <w:sz w:val="28"/>
          <w:szCs w:val="28"/>
        </w:rPr>
        <w:t xml:space="preserve">3.2. Запрещается выпускать в стадо: </w:t>
      </w:r>
    </w:p>
    <w:p w:rsidR="00945741" w:rsidRDefault="00945741" w:rsidP="00945741">
      <w:pPr>
        <w:pStyle w:val="Default"/>
        <w:ind w:firstLine="567"/>
        <w:jc w:val="both"/>
        <w:rPr>
          <w:sz w:val="28"/>
          <w:szCs w:val="28"/>
        </w:rPr>
      </w:pPr>
      <w:r>
        <w:rPr>
          <w:sz w:val="28"/>
          <w:szCs w:val="28"/>
        </w:rPr>
        <w:t xml:space="preserve">- больных животных, в том числе зараженных заразными болезнями; </w:t>
      </w:r>
    </w:p>
    <w:p w:rsidR="00945741" w:rsidRDefault="00945741" w:rsidP="00945741">
      <w:pPr>
        <w:pStyle w:val="Default"/>
        <w:ind w:firstLine="567"/>
        <w:jc w:val="both"/>
        <w:rPr>
          <w:sz w:val="28"/>
          <w:szCs w:val="28"/>
        </w:rPr>
      </w:pPr>
      <w:r>
        <w:rPr>
          <w:sz w:val="28"/>
          <w:szCs w:val="28"/>
        </w:rPr>
        <w:t xml:space="preserve">- маточное поголовье перед отелом, родами также неокрепших после отела, родов, неокрепший новорожденный молодняк; </w:t>
      </w:r>
    </w:p>
    <w:p w:rsidR="00945741" w:rsidRDefault="00945741" w:rsidP="00945741">
      <w:pPr>
        <w:pStyle w:val="Default"/>
        <w:ind w:firstLine="567"/>
        <w:jc w:val="both"/>
        <w:rPr>
          <w:sz w:val="28"/>
          <w:szCs w:val="28"/>
        </w:rPr>
      </w:pPr>
      <w:r>
        <w:rPr>
          <w:sz w:val="28"/>
          <w:szCs w:val="28"/>
        </w:rPr>
        <w:t xml:space="preserve">- животных, не прошедшие обязательные ветеринарные процедуры, в том числе прививки и вакцинации; </w:t>
      </w:r>
    </w:p>
    <w:p w:rsidR="00945741" w:rsidRDefault="00945741" w:rsidP="00945741">
      <w:pPr>
        <w:pStyle w:val="Default"/>
        <w:ind w:firstLine="567"/>
        <w:jc w:val="both"/>
        <w:rPr>
          <w:sz w:val="28"/>
          <w:szCs w:val="28"/>
        </w:rPr>
      </w:pPr>
      <w:r>
        <w:rPr>
          <w:sz w:val="28"/>
          <w:szCs w:val="28"/>
        </w:rPr>
        <w:t xml:space="preserve">3.3. Запрещается выпас стада: </w:t>
      </w:r>
    </w:p>
    <w:p w:rsidR="00945741" w:rsidRDefault="00945741" w:rsidP="00945741">
      <w:pPr>
        <w:pStyle w:val="Default"/>
        <w:ind w:firstLine="567"/>
        <w:jc w:val="both"/>
        <w:rPr>
          <w:sz w:val="28"/>
          <w:szCs w:val="28"/>
        </w:rPr>
      </w:pPr>
      <w:r>
        <w:rPr>
          <w:sz w:val="28"/>
          <w:szCs w:val="28"/>
        </w:rPr>
        <w:t xml:space="preserve">- около автомобильных дорог с интенсивным движением; </w:t>
      </w:r>
    </w:p>
    <w:p w:rsidR="00945741" w:rsidRDefault="00945741" w:rsidP="00945741">
      <w:pPr>
        <w:pStyle w:val="Default"/>
        <w:ind w:firstLine="567"/>
        <w:jc w:val="both"/>
        <w:rPr>
          <w:sz w:val="28"/>
          <w:szCs w:val="28"/>
        </w:rPr>
      </w:pPr>
      <w:r>
        <w:rPr>
          <w:sz w:val="28"/>
          <w:szCs w:val="28"/>
        </w:rPr>
        <w:t xml:space="preserve">- на болотистых, топких местах; </w:t>
      </w:r>
    </w:p>
    <w:p w:rsidR="00945741" w:rsidRDefault="00945741" w:rsidP="00945741">
      <w:pPr>
        <w:pStyle w:val="Default"/>
        <w:ind w:firstLine="567"/>
        <w:jc w:val="both"/>
        <w:rPr>
          <w:sz w:val="28"/>
          <w:szCs w:val="28"/>
        </w:rPr>
      </w:pPr>
      <w:r>
        <w:rPr>
          <w:sz w:val="28"/>
          <w:szCs w:val="28"/>
        </w:rPr>
        <w:t xml:space="preserve">- на крутых горных, каменистых склонах; </w:t>
      </w:r>
    </w:p>
    <w:p w:rsidR="00945741" w:rsidRDefault="00945741" w:rsidP="00945741">
      <w:pPr>
        <w:pStyle w:val="Default"/>
        <w:ind w:firstLine="567"/>
        <w:jc w:val="both"/>
        <w:rPr>
          <w:sz w:val="28"/>
          <w:szCs w:val="28"/>
        </w:rPr>
      </w:pPr>
      <w:r>
        <w:rPr>
          <w:sz w:val="28"/>
          <w:szCs w:val="28"/>
        </w:rPr>
        <w:t xml:space="preserve">- около водоемов, имеющих крутые обрывы; </w:t>
      </w:r>
    </w:p>
    <w:p w:rsidR="00945741" w:rsidRDefault="00945741" w:rsidP="00945741">
      <w:pPr>
        <w:pStyle w:val="Default"/>
        <w:ind w:firstLine="567"/>
        <w:jc w:val="both"/>
        <w:rPr>
          <w:sz w:val="28"/>
          <w:szCs w:val="28"/>
        </w:rPr>
      </w:pPr>
      <w:r>
        <w:rPr>
          <w:sz w:val="28"/>
          <w:szCs w:val="28"/>
        </w:rPr>
        <w:t xml:space="preserve">- около (на) земельных участков (участках), обработанных ядохимикатами, удобрениями; </w:t>
      </w:r>
    </w:p>
    <w:p w:rsidR="00945741" w:rsidRDefault="00945741" w:rsidP="00945741">
      <w:pPr>
        <w:pStyle w:val="Default"/>
        <w:ind w:firstLine="567"/>
        <w:jc w:val="both"/>
        <w:rPr>
          <w:sz w:val="28"/>
          <w:szCs w:val="28"/>
        </w:rPr>
      </w:pPr>
      <w:r>
        <w:rPr>
          <w:sz w:val="28"/>
          <w:szCs w:val="28"/>
        </w:rPr>
        <w:t xml:space="preserve">- на охранных зонах нефтяных, насосных скважин, открытых нефтепроводов, автозаправок, трансформаторных </w:t>
      </w:r>
      <w:proofErr w:type="spellStart"/>
      <w:r>
        <w:rPr>
          <w:sz w:val="28"/>
          <w:szCs w:val="28"/>
        </w:rPr>
        <w:t>электроподстанций</w:t>
      </w:r>
      <w:proofErr w:type="spellEnd"/>
      <w:r>
        <w:rPr>
          <w:sz w:val="28"/>
          <w:szCs w:val="28"/>
        </w:rPr>
        <w:t xml:space="preserve">, линий электропередач высокого напряжения; на засеянных полях, плантациях, сенокосах и др. сельхозугодиях; </w:t>
      </w:r>
    </w:p>
    <w:p w:rsidR="00945741" w:rsidRDefault="00945741" w:rsidP="00945741">
      <w:pPr>
        <w:pStyle w:val="Default"/>
        <w:ind w:firstLine="567"/>
        <w:jc w:val="both"/>
        <w:rPr>
          <w:sz w:val="28"/>
          <w:szCs w:val="28"/>
        </w:rPr>
      </w:pPr>
      <w:r>
        <w:rPr>
          <w:sz w:val="28"/>
          <w:szCs w:val="28"/>
        </w:rPr>
        <w:t xml:space="preserve">- в иных зонах при объявлении чрезвычайных ситуаций и особых режимов. </w:t>
      </w:r>
    </w:p>
    <w:p w:rsidR="00945741" w:rsidRDefault="00945741" w:rsidP="00945741">
      <w:pPr>
        <w:pStyle w:val="Default"/>
        <w:ind w:firstLine="567"/>
        <w:jc w:val="both"/>
        <w:rPr>
          <w:sz w:val="28"/>
          <w:szCs w:val="28"/>
        </w:rPr>
      </w:pPr>
      <w:r>
        <w:rPr>
          <w:b/>
          <w:bCs/>
          <w:sz w:val="28"/>
          <w:szCs w:val="28"/>
        </w:rPr>
        <w:t xml:space="preserve">4. Ответственность за нарушение Правил </w:t>
      </w:r>
    </w:p>
    <w:p w:rsidR="00945741" w:rsidRDefault="00945741" w:rsidP="00945741">
      <w:pPr>
        <w:pStyle w:val="Default"/>
        <w:ind w:firstLine="567"/>
        <w:jc w:val="both"/>
        <w:rPr>
          <w:sz w:val="28"/>
          <w:szCs w:val="28"/>
        </w:rPr>
      </w:pPr>
      <w:r>
        <w:rPr>
          <w:sz w:val="28"/>
          <w:szCs w:val="28"/>
        </w:rPr>
        <w:t xml:space="preserve">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 </w:t>
      </w:r>
    </w:p>
    <w:p w:rsidR="00945741" w:rsidRDefault="00945741" w:rsidP="00945741">
      <w:pPr>
        <w:pStyle w:val="Default"/>
        <w:ind w:firstLine="567"/>
        <w:jc w:val="both"/>
        <w:rPr>
          <w:sz w:val="28"/>
          <w:szCs w:val="28"/>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593E3D" w:rsidRDefault="00593E3D" w:rsidP="00945741">
      <w:pPr>
        <w:pStyle w:val="Default"/>
        <w:ind w:left="5529"/>
        <w:rPr>
          <w:szCs w:val="22"/>
        </w:rPr>
      </w:pPr>
    </w:p>
    <w:p w:rsidR="00945741" w:rsidRDefault="00945741" w:rsidP="00945741">
      <w:pPr>
        <w:pStyle w:val="Default"/>
        <w:ind w:left="5529"/>
        <w:rPr>
          <w:szCs w:val="22"/>
        </w:rPr>
      </w:pPr>
      <w:r>
        <w:rPr>
          <w:szCs w:val="22"/>
        </w:rPr>
        <w:t xml:space="preserve">Приложение к правилам выпаса и прогона </w:t>
      </w:r>
      <w:proofErr w:type="gramStart"/>
      <w:r>
        <w:rPr>
          <w:szCs w:val="22"/>
        </w:rPr>
        <w:t>сельскохозяйственных</w:t>
      </w:r>
      <w:proofErr w:type="gramEnd"/>
      <w:r>
        <w:rPr>
          <w:szCs w:val="22"/>
        </w:rPr>
        <w:t xml:space="preserve"> животных на территории Усть-Мутинского сельского поселения </w:t>
      </w:r>
      <w:proofErr w:type="spellStart"/>
      <w:r>
        <w:rPr>
          <w:szCs w:val="22"/>
        </w:rPr>
        <w:t>Усть-Канского</w:t>
      </w:r>
      <w:proofErr w:type="spellEnd"/>
      <w:r>
        <w:rPr>
          <w:szCs w:val="22"/>
        </w:rPr>
        <w:t xml:space="preserve"> района Республики Алтай</w:t>
      </w:r>
    </w:p>
    <w:p w:rsidR="00945741" w:rsidRDefault="00945741" w:rsidP="00945741">
      <w:pPr>
        <w:pStyle w:val="Default"/>
        <w:jc w:val="center"/>
        <w:rPr>
          <w:sz w:val="23"/>
          <w:szCs w:val="23"/>
        </w:rPr>
      </w:pPr>
    </w:p>
    <w:p w:rsidR="00945741" w:rsidRDefault="00945741" w:rsidP="00945741">
      <w:pPr>
        <w:pStyle w:val="Default"/>
        <w:jc w:val="center"/>
        <w:rPr>
          <w:sz w:val="23"/>
          <w:szCs w:val="23"/>
        </w:rPr>
      </w:pPr>
      <w:r>
        <w:rPr>
          <w:sz w:val="23"/>
          <w:szCs w:val="23"/>
        </w:rPr>
        <w:t>МАРШРУТ И ВРЕМЯ</w:t>
      </w:r>
    </w:p>
    <w:p w:rsidR="00945741" w:rsidRDefault="00945741" w:rsidP="00945741">
      <w:pPr>
        <w:pStyle w:val="Default"/>
        <w:jc w:val="center"/>
        <w:rPr>
          <w:sz w:val="23"/>
          <w:szCs w:val="23"/>
        </w:rPr>
      </w:pPr>
      <w:r>
        <w:rPr>
          <w:sz w:val="23"/>
          <w:szCs w:val="23"/>
        </w:rPr>
        <w:t>ПРОГОНА СЕЛЬСКОХОЗЯЙСТВЕННЫХ ЖИВОТНЫХ ДО МЕСТА ВЫПАСА НА ТЕРРИТОРИИ УСТЬ-КАНСКОГО СЕЛЬСКОГО ПОСЕЛЕНИЯ УСТЬ-КАНСКОГО РАЙОНА РЕСПУБЛИКИ АЛТАЙ</w:t>
      </w:r>
    </w:p>
    <w:p w:rsidR="00945741" w:rsidRDefault="00945741" w:rsidP="00945741">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85"/>
        <w:gridCol w:w="3104"/>
      </w:tblGrid>
      <w:tr w:rsidR="00945741" w:rsidTr="00945741">
        <w:trPr>
          <w:trHeight w:val="385"/>
        </w:trPr>
        <w:tc>
          <w:tcPr>
            <w:tcW w:w="3227"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rPr>
                <w:b/>
              </w:rPr>
            </w:pPr>
            <w:r>
              <w:rPr>
                <w:b/>
              </w:rPr>
              <w:t xml:space="preserve">Время прогона сельскохозяйственных животных </w:t>
            </w:r>
          </w:p>
        </w:tc>
        <w:tc>
          <w:tcPr>
            <w:tcW w:w="2985"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rPr>
                <w:b/>
              </w:rPr>
            </w:pPr>
            <w:r>
              <w:rPr>
                <w:b/>
              </w:rPr>
              <w:t xml:space="preserve">Маршрут прогона сельскохозяйственных животных до места выпаса </w:t>
            </w:r>
          </w:p>
        </w:tc>
        <w:tc>
          <w:tcPr>
            <w:tcW w:w="3104"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rPr>
                <w:b/>
              </w:rPr>
            </w:pPr>
            <w:r>
              <w:rPr>
                <w:b/>
              </w:rPr>
              <w:t xml:space="preserve">Место выпаса сельскохозяйственных животных </w:t>
            </w:r>
          </w:p>
        </w:tc>
      </w:tr>
      <w:tr w:rsidR="00945741" w:rsidTr="00945741">
        <w:trPr>
          <w:trHeight w:val="901"/>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945741" w:rsidRDefault="00945741">
            <w:pPr>
              <w:pStyle w:val="Default"/>
              <w:spacing w:line="256" w:lineRule="auto"/>
            </w:pPr>
            <w:r>
              <w:t>УТРО:</w:t>
            </w:r>
          </w:p>
          <w:p w:rsidR="00945741" w:rsidRDefault="00945741">
            <w:pPr>
              <w:pStyle w:val="Default"/>
              <w:spacing w:line="256" w:lineRule="auto"/>
            </w:pPr>
            <w:r>
              <w:t>с 05.00 ч. до 08.00 ч.</w:t>
            </w:r>
          </w:p>
          <w:p w:rsidR="00945741" w:rsidRDefault="00945741">
            <w:pPr>
              <w:pStyle w:val="Default"/>
              <w:spacing w:line="256" w:lineRule="auto"/>
            </w:pPr>
            <w:r>
              <w:t>ВЕЧЕР:</w:t>
            </w:r>
          </w:p>
          <w:p w:rsidR="00945741" w:rsidRDefault="00945741">
            <w:pPr>
              <w:pStyle w:val="Default"/>
              <w:spacing w:line="256" w:lineRule="auto"/>
            </w:pPr>
            <w:r>
              <w:t>с 18.00 ч. до 22.00 ч.</w:t>
            </w:r>
          </w:p>
          <w:p w:rsidR="00945741" w:rsidRDefault="00945741">
            <w:pPr>
              <w:pStyle w:val="Default"/>
              <w:spacing w:line="256" w:lineRule="auto"/>
            </w:pPr>
          </w:p>
        </w:tc>
        <w:tc>
          <w:tcPr>
            <w:tcW w:w="2985"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rPr>
                <w:u w:val="single"/>
              </w:rPr>
            </w:pPr>
            <w:proofErr w:type="spellStart"/>
            <w:r>
              <w:rPr>
                <w:u w:val="single"/>
              </w:rPr>
              <w:t>с</w:t>
            </w:r>
            <w:proofErr w:type="gramStart"/>
            <w:r>
              <w:rPr>
                <w:u w:val="single"/>
              </w:rPr>
              <w:t>.У</w:t>
            </w:r>
            <w:proofErr w:type="gramEnd"/>
            <w:r>
              <w:rPr>
                <w:u w:val="single"/>
              </w:rPr>
              <w:t>сть-Мута</w:t>
            </w:r>
            <w:proofErr w:type="spellEnd"/>
          </w:p>
          <w:p w:rsidR="00945741" w:rsidRDefault="00945741">
            <w:pPr>
              <w:pStyle w:val="Default"/>
              <w:spacing w:line="256" w:lineRule="auto"/>
            </w:pPr>
            <w:r>
              <w:t xml:space="preserve">вдоль реки  </w:t>
            </w:r>
            <w:proofErr w:type="spellStart"/>
            <w:r>
              <w:t>р</w:t>
            </w:r>
            <w:proofErr w:type="gramStart"/>
            <w:r>
              <w:t>.А</w:t>
            </w:r>
            <w:proofErr w:type="gramEnd"/>
            <w:r>
              <w:t>нуй</w:t>
            </w:r>
            <w:proofErr w:type="spellEnd"/>
          </w:p>
          <w:p w:rsidR="00945741" w:rsidRDefault="00945741">
            <w:pPr>
              <w:pStyle w:val="Default"/>
              <w:spacing w:line="256" w:lineRule="auto"/>
            </w:pPr>
            <w:r>
              <w:t>(ул. Октябрьская, П.Сухова)</w:t>
            </w:r>
          </w:p>
        </w:tc>
        <w:tc>
          <w:tcPr>
            <w:tcW w:w="3104"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pPr>
            <w:r>
              <w:t xml:space="preserve">конец улицы </w:t>
            </w:r>
            <w:proofErr w:type="gramStart"/>
            <w:r>
              <w:t>Центральная</w:t>
            </w:r>
            <w:proofErr w:type="gramEnd"/>
            <w:r>
              <w:t xml:space="preserve"> в сторону урочища «Широкое»                                </w:t>
            </w:r>
          </w:p>
        </w:tc>
      </w:tr>
      <w:tr w:rsidR="00945741" w:rsidTr="00945741">
        <w:trPr>
          <w:trHeight w:val="52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945741" w:rsidRDefault="00945741">
            <w:pPr>
              <w:rPr>
                <w:color w:val="000000"/>
                <w:lang w:eastAsia="en-US"/>
              </w:rPr>
            </w:pPr>
          </w:p>
        </w:tc>
        <w:tc>
          <w:tcPr>
            <w:tcW w:w="2985"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rPr>
                <w:u w:val="single"/>
              </w:rPr>
            </w:pPr>
            <w:r>
              <w:rPr>
                <w:u w:val="single"/>
              </w:rPr>
              <w:t xml:space="preserve">с. </w:t>
            </w:r>
            <w:proofErr w:type="spellStart"/>
            <w:r>
              <w:rPr>
                <w:u w:val="single"/>
              </w:rPr>
              <w:t>Усть-Мута</w:t>
            </w:r>
            <w:proofErr w:type="spellEnd"/>
          </w:p>
          <w:p w:rsidR="00945741" w:rsidRDefault="00945741">
            <w:pPr>
              <w:pStyle w:val="Default"/>
              <w:spacing w:line="256" w:lineRule="auto"/>
            </w:pPr>
            <w:r>
              <w:t xml:space="preserve">по улице </w:t>
            </w:r>
            <w:proofErr w:type="gramStart"/>
            <w:r>
              <w:t>Молодежная</w:t>
            </w:r>
            <w:proofErr w:type="gramEnd"/>
            <w:r>
              <w:t xml:space="preserve"> (ул. Центральная, Молодежная, </w:t>
            </w:r>
            <w:proofErr w:type="spellStart"/>
            <w:r>
              <w:t>Рулева</w:t>
            </w:r>
            <w:proofErr w:type="spellEnd"/>
            <w:r>
              <w:t>, Заречная, Школьная)</w:t>
            </w:r>
          </w:p>
        </w:tc>
        <w:tc>
          <w:tcPr>
            <w:tcW w:w="3104"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pPr>
            <w:r>
              <w:t xml:space="preserve">конец улицы </w:t>
            </w:r>
            <w:proofErr w:type="gramStart"/>
            <w:r>
              <w:t>Центральная</w:t>
            </w:r>
            <w:proofErr w:type="gramEnd"/>
            <w:r>
              <w:t xml:space="preserve">, в сторону выезда из села         </w:t>
            </w:r>
          </w:p>
        </w:tc>
      </w:tr>
      <w:tr w:rsidR="00945741" w:rsidTr="00945741">
        <w:trPr>
          <w:trHeight w:val="300"/>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945741" w:rsidRDefault="00945741">
            <w:pPr>
              <w:rPr>
                <w:color w:val="000000"/>
                <w:lang w:eastAsia="en-US"/>
              </w:rPr>
            </w:pPr>
          </w:p>
        </w:tc>
        <w:tc>
          <w:tcPr>
            <w:tcW w:w="2985"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rPr>
                <w:u w:val="single"/>
              </w:rPr>
            </w:pPr>
            <w:proofErr w:type="spellStart"/>
            <w:r>
              <w:rPr>
                <w:u w:val="single"/>
              </w:rPr>
              <w:t>с</w:t>
            </w:r>
            <w:proofErr w:type="gramStart"/>
            <w:r>
              <w:rPr>
                <w:u w:val="single"/>
              </w:rPr>
              <w:t>.В</w:t>
            </w:r>
            <w:proofErr w:type="gramEnd"/>
            <w:r>
              <w:rPr>
                <w:u w:val="single"/>
              </w:rPr>
              <w:t>ерх-Мута</w:t>
            </w:r>
            <w:proofErr w:type="spellEnd"/>
          </w:p>
          <w:p w:rsidR="00945741" w:rsidRDefault="00945741">
            <w:pPr>
              <w:pStyle w:val="Default"/>
              <w:spacing w:line="256" w:lineRule="auto"/>
            </w:pPr>
            <w:r>
              <w:t>по ул. Чапаева (ул. Чапаева)</w:t>
            </w:r>
          </w:p>
        </w:tc>
        <w:tc>
          <w:tcPr>
            <w:tcW w:w="3104"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pPr>
            <w:proofErr w:type="spellStart"/>
            <w:r>
              <w:t>ур</w:t>
            </w:r>
            <w:proofErr w:type="spellEnd"/>
            <w:r>
              <w:t>. «</w:t>
            </w:r>
            <w:proofErr w:type="spellStart"/>
            <w:r>
              <w:t>Шиба</w:t>
            </w:r>
            <w:proofErr w:type="spellEnd"/>
            <w:r>
              <w:t>»</w:t>
            </w:r>
          </w:p>
        </w:tc>
      </w:tr>
      <w:tr w:rsidR="00945741" w:rsidTr="00945741">
        <w:trPr>
          <w:trHeight w:val="40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945741" w:rsidRDefault="00945741">
            <w:pPr>
              <w:rPr>
                <w:color w:val="000000"/>
                <w:lang w:eastAsia="en-US"/>
              </w:rPr>
            </w:pPr>
          </w:p>
        </w:tc>
        <w:tc>
          <w:tcPr>
            <w:tcW w:w="2985"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pPr>
            <w:proofErr w:type="spellStart"/>
            <w:r>
              <w:t>с</w:t>
            </w:r>
            <w:proofErr w:type="gramStart"/>
            <w:r>
              <w:t>.К</w:t>
            </w:r>
            <w:proofErr w:type="gramEnd"/>
            <w:r>
              <w:t>елей</w:t>
            </w:r>
            <w:proofErr w:type="spellEnd"/>
          </w:p>
          <w:p w:rsidR="00945741" w:rsidRDefault="00945741">
            <w:pPr>
              <w:pStyle w:val="Default"/>
              <w:spacing w:line="256" w:lineRule="auto"/>
            </w:pPr>
            <w:r>
              <w:t xml:space="preserve">по </w:t>
            </w:r>
            <w:proofErr w:type="spellStart"/>
            <w:r>
              <w:t>ул</w:t>
            </w:r>
            <w:proofErr w:type="gramStart"/>
            <w:r>
              <w:t>.Т</w:t>
            </w:r>
            <w:proofErr w:type="gramEnd"/>
            <w:r>
              <w:t>ан-Чолмон</w:t>
            </w:r>
            <w:proofErr w:type="spellEnd"/>
            <w:r>
              <w:t xml:space="preserve"> (ул. </w:t>
            </w:r>
            <w:proofErr w:type="spellStart"/>
            <w:r>
              <w:t>Бероговая</w:t>
            </w:r>
            <w:proofErr w:type="spellEnd"/>
            <w:r>
              <w:t xml:space="preserve">, </w:t>
            </w:r>
            <w:proofErr w:type="spellStart"/>
            <w:r>
              <w:t>Тан-Чолмон</w:t>
            </w:r>
            <w:proofErr w:type="spellEnd"/>
            <w:r>
              <w:t>, к. Минакова)</w:t>
            </w:r>
          </w:p>
        </w:tc>
        <w:tc>
          <w:tcPr>
            <w:tcW w:w="3104" w:type="dxa"/>
            <w:tcBorders>
              <w:top w:val="single" w:sz="4" w:space="0" w:color="auto"/>
              <w:left w:val="single" w:sz="4" w:space="0" w:color="auto"/>
              <w:bottom w:val="single" w:sz="4" w:space="0" w:color="auto"/>
              <w:right w:val="single" w:sz="4" w:space="0" w:color="auto"/>
            </w:tcBorders>
            <w:hideMark/>
          </w:tcPr>
          <w:p w:rsidR="00945741" w:rsidRDefault="00593E3D">
            <w:pPr>
              <w:pStyle w:val="Default"/>
              <w:spacing w:line="256" w:lineRule="auto"/>
            </w:pPr>
            <w:proofErr w:type="spellStart"/>
            <w:r>
              <w:t>ур</w:t>
            </w:r>
            <w:proofErr w:type="spellEnd"/>
            <w:r>
              <w:t>. «Сары</w:t>
            </w:r>
            <w:r w:rsidR="00945741">
              <w:t>к»</w:t>
            </w:r>
          </w:p>
        </w:tc>
      </w:tr>
      <w:tr w:rsidR="00945741" w:rsidTr="00945741">
        <w:trPr>
          <w:trHeight w:val="450"/>
        </w:trPr>
        <w:tc>
          <w:tcPr>
            <w:tcW w:w="3227"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pPr>
            <w:r>
              <w:t>с 00.00 ч. до 08.00 ч.</w:t>
            </w:r>
          </w:p>
          <w:p w:rsidR="00945741" w:rsidRDefault="00945741">
            <w:pPr>
              <w:pStyle w:val="Default"/>
              <w:spacing w:line="256" w:lineRule="auto"/>
            </w:pPr>
            <w:r>
              <w:t>с 20.00 ч. до 00.00 ч.</w:t>
            </w:r>
          </w:p>
          <w:p w:rsidR="00945741" w:rsidRDefault="00945741">
            <w:pPr>
              <w:pStyle w:val="Default"/>
              <w:spacing w:line="256" w:lineRule="auto"/>
            </w:pPr>
            <w:r>
              <w:t>Месяцы: июнь - август</w:t>
            </w:r>
          </w:p>
        </w:tc>
        <w:tc>
          <w:tcPr>
            <w:tcW w:w="2985"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pPr>
            <w:r>
              <w:t xml:space="preserve">по проезжей части дороги по ул. Центральная, ул. Чапаева, </w:t>
            </w:r>
            <w:proofErr w:type="spellStart"/>
            <w:r>
              <w:t>Тан-Чолмон</w:t>
            </w:r>
            <w:proofErr w:type="spellEnd"/>
          </w:p>
        </w:tc>
        <w:tc>
          <w:tcPr>
            <w:tcW w:w="3104" w:type="dxa"/>
            <w:tcBorders>
              <w:top w:val="single" w:sz="4" w:space="0" w:color="auto"/>
              <w:left w:val="single" w:sz="4" w:space="0" w:color="auto"/>
              <w:bottom w:val="single" w:sz="4" w:space="0" w:color="auto"/>
              <w:right w:val="single" w:sz="4" w:space="0" w:color="auto"/>
            </w:tcBorders>
            <w:hideMark/>
          </w:tcPr>
          <w:p w:rsidR="00945741" w:rsidRDefault="00945741">
            <w:pPr>
              <w:pStyle w:val="Default"/>
              <w:spacing w:line="256" w:lineRule="auto"/>
            </w:pPr>
            <w:r>
              <w:t>Летние пастбища</w:t>
            </w:r>
          </w:p>
        </w:tc>
      </w:tr>
    </w:tbl>
    <w:p w:rsidR="00945741" w:rsidRDefault="00945741" w:rsidP="00945741">
      <w:pPr>
        <w:ind w:firstLine="709"/>
        <w:jc w:val="both"/>
        <w:rPr>
          <w:rFonts w:cstheme="minorBidi"/>
          <w:sz w:val="28"/>
          <w:szCs w:val="22"/>
          <w:lang w:eastAsia="en-US"/>
        </w:rPr>
      </w:pPr>
    </w:p>
    <w:p w:rsidR="00945741" w:rsidRDefault="00945741" w:rsidP="008A61C0">
      <w:pPr>
        <w:pStyle w:val="a6"/>
        <w:spacing w:before="0" w:beforeAutospacing="0" w:after="0" w:afterAutospacing="0" w:line="270" w:lineRule="atLeast"/>
      </w:pPr>
    </w:p>
    <w:sectPr w:rsidR="00945741" w:rsidSect="001A2362">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 Pro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2630"/>
    <w:multiLevelType w:val="multilevel"/>
    <w:tmpl w:val="8F0AF05C"/>
    <w:lvl w:ilvl="0">
      <w:start w:val="1"/>
      <w:numFmt w:val="decimal"/>
      <w:lvlText w:val="%1."/>
      <w:lvlJc w:val="left"/>
      <w:pPr>
        <w:ind w:left="615" w:hanging="61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28FD2458"/>
    <w:multiLevelType w:val="hybridMultilevel"/>
    <w:tmpl w:val="EA345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24109"/>
    <w:multiLevelType w:val="hybridMultilevel"/>
    <w:tmpl w:val="0C940932"/>
    <w:lvl w:ilvl="0" w:tplc="84DC6BF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5A467FB5"/>
    <w:multiLevelType w:val="hybridMultilevel"/>
    <w:tmpl w:val="21E4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46ADA"/>
    <w:multiLevelType w:val="hybridMultilevel"/>
    <w:tmpl w:val="F88C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129FF"/>
    <w:multiLevelType w:val="hybridMultilevel"/>
    <w:tmpl w:val="85B638A2"/>
    <w:lvl w:ilvl="0" w:tplc="4EFC7FF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2EA"/>
    <w:rsid w:val="0003021A"/>
    <w:rsid w:val="00040B0C"/>
    <w:rsid w:val="00050A04"/>
    <w:rsid w:val="00090468"/>
    <w:rsid w:val="000A0DA5"/>
    <w:rsid w:val="000A25ED"/>
    <w:rsid w:val="000C020D"/>
    <w:rsid w:val="000E32F3"/>
    <w:rsid w:val="000F6DCC"/>
    <w:rsid w:val="00100EF6"/>
    <w:rsid w:val="00144056"/>
    <w:rsid w:val="00147757"/>
    <w:rsid w:val="00193342"/>
    <w:rsid w:val="00197BBA"/>
    <w:rsid w:val="001A2362"/>
    <w:rsid w:val="001B5404"/>
    <w:rsid w:val="001E2D9A"/>
    <w:rsid w:val="00207839"/>
    <w:rsid w:val="00210CFD"/>
    <w:rsid w:val="002212B8"/>
    <w:rsid w:val="002407AA"/>
    <w:rsid w:val="002662D4"/>
    <w:rsid w:val="00281C5B"/>
    <w:rsid w:val="00286B0C"/>
    <w:rsid w:val="002F0CA6"/>
    <w:rsid w:val="002F6431"/>
    <w:rsid w:val="0030541E"/>
    <w:rsid w:val="00307B54"/>
    <w:rsid w:val="0033326A"/>
    <w:rsid w:val="00347245"/>
    <w:rsid w:val="00384816"/>
    <w:rsid w:val="003B14A9"/>
    <w:rsid w:val="003D0C1C"/>
    <w:rsid w:val="003E1D3B"/>
    <w:rsid w:val="003E774B"/>
    <w:rsid w:val="00416757"/>
    <w:rsid w:val="00422CE8"/>
    <w:rsid w:val="00424B90"/>
    <w:rsid w:val="0044065B"/>
    <w:rsid w:val="0046388E"/>
    <w:rsid w:val="0047511F"/>
    <w:rsid w:val="00480A43"/>
    <w:rsid w:val="00485D32"/>
    <w:rsid w:val="00492A1B"/>
    <w:rsid w:val="004A73CB"/>
    <w:rsid w:val="004E3F08"/>
    <w:rsid w:val="0052388C"/>
    <w:rsid w:val="00543524"/>
    <w:rsid w:val="00544796"/>
    <w:rsid w:val="00545826"/>
    <w:rsid w:val="00560D58"/>
    <w:rsid w:val="00567DD6"/>
    <w:rsid w:val="00593E3D"/>
    <w:rsid w:val="005952A8"/>
    <w:rsid w:val="005A0F05"/>
    <w:rsid w:val="005A370E"/>
    <w:rsid w:val="005C67A5"/>
    <w:rsid w:val="005D1366"/>
    <w:rsid w:val="005D399C"/>
    <w:rsid w:val="005E6451"/>
    <w:rsid w:val="00617143"/>
    <w:rsid w:val="006319F2"/>
    <w:rsid w:val="00654523"/>
    <w:rsid w:val="00657D69"/>
    <w:rsid w:val="0066297E"/>
    <w:rsid w:val="00664E96"/>
    <w:rsid w:val="00665CDC"/>
    <w:rsid w:val="00666638"/>
    <w:rsid w:val="0069259E"/>
    <w:rsid w:val="006B49E5"/>
    <w:rsid w:val="0071615C"/>
    <w:rsid w:val="00734A6E"/>
    <w:rsid w:val="00744FA5"/>
    <w:rsid w:val="007457BB"/>
    <w:rsid w:val="007514CF"/>
    <w:rsid w:val="00763C69"/>
    <w:rsid w:val="00764A8F"/>
    <w:rsid w:val="007B57F4"/>
    <w:rsid w:val="007C5CA9"/>
    <w:rsid w:val="007F0400"/>
    <w:rsid w:val="007F0F52"/>
    <w:rsid w:val="007F1B95"/>
    <w:rsid w:val="0082068D"/>
    <w:rsid w:val="00833172"/>
    <w:rsid w:val="00836F53"/>
    <w:rsid w:val="008543BD"/>
    <w:rsid w:val="00865D70"/>
    <w:rsid w:val="008707BE"/>
    <w:rsid w:val="00893468"/>
    <w:rsid w:val="008A61C0"/>
    <w:rsid w:val="008E0245"/>
    <w:rsid w:val="008E3F8A"/>
    <w:rsid w:val="008F6A61"/>
    <w:rsid w:val="0092760D"/>
    <w:rsid w:val="00935EE0"/>
    <w:rsid w:val="00945741"/>
    <w:rsid w:val="009673C5"/>
    <w:rsid w:val="00975171"/>
    <w:rsid w:val="009952FA"/>
    <w:rsid w:val="00A33DD1"/>
    <w:rsid w:val="00A60310"/>
    <w:rsid w:val="00A65F7F"/>
    <w:rsid w:val="00A742AD"/>
    <w:rsid w:val="00A81FDA"/>
    <w:rsid w:val="00A917E8"/>
    <w:rsid w:val="00AA32EA"/>
    <w:rsid w:val="00AB4EB9"/>
    <w:rsid w:val="00AC490E"/>
    <w:rsid w:val="00AE7B97"/>
    <w:rsid w:val="00B15C78"/>
    <w:rsid w:val="00B22A7B"/>
    <w:rsid w:val="00B23518"/>
    <w:rsid w:val="00B55218"/>
    <w:rsid w:val="00B60CAD"/>
    <w:rsid w:val="00B613DB"/>
    <w:rsid w:val="00B8601D"/>
    <w:rsid w:val="00B913A1"/>
    <w:rsid w:val="00BE70B9"/>
    <w:rsid w:val="00C07D27"/>
    <w:rsid w:val="00C303B6"/>
    <w:rsid w:val="00C319B3"/>
    <w:rsid w:val="00C35B6C"/>
    <w:rsid w:val="00C439B9"/>
    <w:rsid w:val="00C46EB0"/>
    <w:rsid w:val="00C81B74"/>
    <w:rsid w:val="00C82218"/>
    <w:rsid w:val="00CC4826"/>
    <w:rsid w:val="00CD7AAC"/>
    <w:rsid w:val="00CE1DDD"/>
    <w:rsid w:val="00CF69CA"/>
    <w:rsid w:val="00D01CD3"/>
    <w:rsid w:val="00D21493"/>
    <w:rsid w:val="00D258CE"/>
    <w:rsid w:val="00D25F00"/>
    <w:rsid w:val="00D81698"/>
    <w:rsid w:val="00D93914"/>
    <w:rsid w:val="00D96623"/>
    <w:rsid w:val="00DB3641"/>
    <w:rsid w:val="00DB3ACF"/>
    <w:rsid w:val="00DE146F"/>
    <w:rsid w:val="00DE4E36"/>
    <w:rsid w:val="00E076EE"/>
    <w:rsid w:val="00E15F15"/>
    <w:rsid w:val="00E362DD"/>
    <w:rsid w:val="00E4478B"/>
    <w:rsid w:val="00E50700"/>
    <w:rsid w:val="00E67B5D"/>
    <w:rsid w:val="00EB7177"/>
    <w:rsid w:val="00EB7901"/>
    <w:rsid w:val="00ED6E41"/>
    <w:rsid w:val="00EF50E8"/>
    <w:rsid w:val="00F33CFD"/>
    <w:rsid w:val="00F41DDE"/>
    <w:rsid w:val="00F467CF"/>
    <w:rsid w:val="00FB6388"/>
    <w:rsid w:val="00FC300F"/>
    <w:rsid w:val="00FC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AA32EA"/>
    <w:pPr>
      <w:autoSpaceDE w:val="0"/>
      <w:autoSpaceDN w:val="0"/>
      <w:adjustRightInd w:val="0"/>
      <w:spacing w:line="288" w:lineRule="auto"/>
      <w:textAlignment w:val="center"/>
    </w:pPr>
    <w:rPr>
      <w:rFonts w:ascii="Minion Pro Regular" w:hAnsi="Minion Pro Regular" w:cs="Minion Pro Regular"/>
      <w:color w:val="000000"/>
      <w:lang w:val="en-GB"/>
    </w:rPr>
  </w:style>
  <w:style w:type="paragraph" w:styleId="a3">
    <w:name w:val="Balloon Text"/>
    <w:basedOn w:val="a"/>
    <w:link w:val="a4"/>
    <w:uiPriority w:val="99"/>
    <w:semiHidden/>
    <w:unhideWhenUsed/>
    <w:rsid w:val="00AA32EA"/>
    <w:rPr>
      <w:rFonts w:ascii="Tahoma" w:hAnsi="Tahoma" w:cs="Tahoma"/>
      <w:sz w:val="16"/>
      <w:szCs w:val="16"/>
    </w:rPr>
  </w:style>
  <w:style w:type="character" w:customStyle="1" w:styleId="a4">
    <w:name w:val="Текст выноски Знак"/>
    <w:basedOn w:val="a0"/>
    <w:link w:val="a3"/>
    <w:uiPriority w:val="99"/>
    <w:semiHidden/>
    <w:rsid w:val="00AA32EA"/>
    <w:rPr>
      <w:rFonts w:ascii="Tahoma" w:eastAsia="Times New Roman" w:hAnsi="Tahoma" w:cs="Tahoma"/>
      <w:sz w:val="16"/>
      <w:szCs w:val="16"/>
      <w:lang w:eastAsia="ru-RU"/>
    </w:rPr>
  </w:style>
  <w:style w:type="paragraph" w:styleId="a5">
    <w:name w:val="List Paragraph"/>
    <w:basedOn w:val="a"/>
    <w:uiPriority w:val="34"/>
    <w:qFormat/>
    <w:rsid w:val="00654523"/>
    <w:pPr>
      <w:ind w:left="720"/>
      <w:contextualSpacing/>
    </w:pPr>
  </w:style>
  <w:style w:type="paragraph" w:styleId="a6">
    <w:name w:val="Normal (Web)"/>
    <w:basedOn w:val="a"/>
    <w:uiPriority w:val="99"/>
    <w:unhideWhenUsed/>
    <w:rsid w:val="00347245"/>
    <w:pPr>
      <w:spacing w:before="100" w:beforeAutospacing="1" w:after="100" w:afterAutospacing="1"/>
    </w:pPr>
  </w:style>
  <w:style w:type="table" w:styleId="a7">
    <w:name w:val="Table Grid"/>
    <w:basedOn w:val="a1"/>
    <w:uiPriority w:val="59"/>
    <w:rsid w:val="00347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47245"/>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81C5B"/>
    <w:rPr>
      <w:color w:val="0000FF" w:themeColor="hyperlink"/>
      <w:u w:val="single"/>
    </w:rPr>
  </w:style>
  <w:style w:type="paragraph" w:customStyle="1" w:styleId="Default">
    <w:name w:val="Default"/>
    <w:rsid w:val="009457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60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337F-B62A-43C2-B465-5E751651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2016-07-20T05:04:00Z</cp:lastPrinted>
  <dcterms:created xsi:type="dcterms:W3CDTF">2022-05-17T08:52:00Z</dcterms:created>
  <dcterms:modified xsi:type="dcterms:W3CDTF">2022-07-25T07:09:00Z</dcterms:modified>
</cp:coreProperties>
</file>